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48D21" w14:textId="77777777" w:rsidR="00AD5222" w:rsidRPr="003E2FB5" w:rsidRDefault="00AD5222" w:rsidP="003E2FB5">
      <w:pPr>
        <w:jc w:val="center"/>
        <w:rPr>
          <w:b/>
          <w:bCs/>
        </w:rPr>
      </w:pPr>
      <w:r w:rsidRPr="003E2FB5">
        <w:rPr>
          <w:b/>
          <w:bCs/>
        </w:rPr>
        <w:t>Privacy Policy</w:t>
      </w:r>
    </w:p>
    <w:p w14:paraId="0885DA23" w14:textId="77777777" w:rsidR="008111E4" w:rsidRDefault="008111E4" w:rsidP="00AD5222"/>
    <w:p w14:paraId="5EA23286" w14:textId="7B29AAAE" w:rsidR="005F4BDF" w:rsidRPr="003E2FB5" w:rsidRDefault="005F4BDF" w:rsidP="00AD5222">
      <w:pPr>
        <w:rPr>
          <w:b/>
          <w:bCs/>
        </w:rPr>
      </w:pPr>
      <w:r w:rsidRPr="003E2FB5">
        <w:rPr>
          <w:b/>
          <w:bCs/>
        </w:rPr>
        <w:t>In</w:t>
      </w:r>
      <w:r w:rsidR="008511B7" w:rsidRPr="003E2FB5">
        <w:rPr>
          <w:b/>
          <w:bCs/>
        </w:rPr>
        <w:t>troduction</w:t>
      </w:r>
    </w:p>
    <w:p w14:paraId="2BBF3536" w14:textId="70F970F9" w:rsidR="00504FC0" w:rsidRDefault="00E16073" w:rsidP="00504FC0">
      <w:r>
        <w:t>Welcome to</w:t>
      </w:r>
      <w:r w:rsidR="00CB39B6">
        <w:t xml:space="preserve"> the</w:t>
      </w:r>
      <w:r>
        <w:t xml:space="preserve"> Technology Innovation Institute - Sole Proprietorship L.L.C</w:t>
      </w:r>
      <w:r w:rsidDel="006C2D09">
        <w:t xml:space="preserve"> </w:t>
      </w:r>
      <w:r w:rsidR="008E371C">
        <w:t>(herein after referred to as “</w:t>
      </w:r>
      <w:r w:rsidR="0085169E" w:rsidRPr="003E2FB5">
        <w:rPr>
          <w:b/>
          <w:bCs/>
        </w:rPr>
        <w:t>TII</w:t>
      </w:r>
      <w:r w:rsidR="008E371C" w:rsidRPr="003E2FB5">
        <w:t>”,</w:t>
      </w:r>
      <w:r w:rsidR="008E371C">
        <w:rPr>
          <w:b/>
          <w:bCs/>
        </w:rPr>
        <w:t xml:space="preserve"> </w:t>
      </w:r>
      <w:r w:rsidR="008E371C" w:rsidRPr="003E2FB5">
        <w:t>“</w:t>
      </w:r>
      <w:r w:rsidR="008E371C">
        <w:rPr>
          <w:b/>
          <w:bCs/>
        </w:rPr>
        <w:t>us</w:t>
      </w:r>
      <w:r w:rsidR="008E371C" w:rsidRPr="003E2FB5">
        <w:t>”</w:t>
      </w:r>
      <w:r w:rsidR="00222E4A">
        <w:t>,</w:t>
      </w:r>
      <w:r w:rsidR="008E371C" w:rsidRPr="003E2FB5">
        <w:t xml:space="preserve"> </w:t>
      </w:r>
      <w:r w:rsidR="00222E4A" w:rsidRPr="003E2FB5">
        <w:t>“</w:t>
      </w:r>
      <w:r w:rsidR="00222E4A" w:rsidRPr="00222E4A">
        <w:rPr>
          <w:b/>
          <w:bCs/>
        </w:rPr>
        <w:t>our</w:t>
      </w:r>
      <w:r w:rsidR="00222E4A" w:rsidRPr="003E2FB5">
        <w:t>”</w:t>
      </w:r>
      <w:r w:rsidR="00222E4A">
        <w:t xml:space="preserve"> </w:t>
      </w:r>
      <w:r w:rsidR="008E371C" w:rsidRPr="003E2FB5">
        <w:t>or</w:t>
      </w:r>
      <w:r w:rsidR="008E371C">
        <w:rPr>
          <w:b/>
          <w:bCs/>
        </w:rPr>
        <w:t xml:space="preserve"> </w:t>
      </w:r>
      <w:r w:rsidR="008E371C" w:rsidRPr="003E2FB5">
        <w:t>“</w:t>
      </w:r>
      <w:r w:rsidR="008E371C">
        <w:rPr>
          <w:b/>
          <w:bCs/>
        </w:rPr>
        <w:t>we</w:t>
      </w:r>
      <w:r w:rsidR="008E371C" w:rsidRPr="003E2FB5">
        <w:t>”</w:t>
      </w:r>
      <w:r w:rsidR="0085169E">
        <w:t>) privacy policy.</w:t>
      </w:r>
      <w:r w:rsidR="008E371C">
        <w:t xml:space="preserve"> </w:t>
      </w:r>
    </w:p>
    <w:p w14:paraId="4E586206" w14:textId="539A0695" w:rsidR="00C3410E" w:rsidRDefault="00C3410E" w:rsidP="00C3410E">
      <w:r>
        <w:t xml:space="preserve">This privacy policy aims to give you information on </w:t>
      </w:r>
      <w:r w:rsidRPr="007118FC">
        <w:t>how TII collects and processes your personal data through your use of the TII Infrared Tracking Challenge (“Challenge”) site operated by a third party</w:t>
      </w:r>
      <w:r>
        <w:t xml:space="preserve"> (</w:t>
      </w:r>
      <w:r w:rsidRPr="007118FC">
        <w:t>and other sites we own, operate or receive</w:t>
      </w:r>
      <w:r w:rsidR="001B3C4B">
        <w:t xml:space="preserve"> your data</w:t>
      </w:r>
      <w:r w:rsidRPr="007118FC">
        <w:t xml:space="preserve"> from </w:t>
      </w:r>
      <w:r w:rsidR="00C91E45">
        <w:t>as a result of your use</w:t>
      </w:r>
      <w:r>
        <w:t xml:space="preserve">), including any data you may provide through </w:t>
      </w:r>
      <w:r w:rsidR="008B6C55">
        <w:t>your use of the</w:t>
      </w:r>
      <w:r>
        <w:t xml:space="preserve"> Challenge</w:t>
      </w:r>
      <w:r w:rsidR="008B6C55">
        <w:t xml:space="preserve"> site</w:t>
      </w:r>
      <w:r>
        <w:t xml:space="preserve"> when you (i) sign up to our newsletter, (ii) make any enquiries about TII, (iii) access any TII media content, advertisements and publications, or (iv) take part in a TII competition (as the case may be).</w:t>
      </w:r>
    </w:p>
    <w:p w14:paraId="247655A6" w14:textId="4CAC9E19" w:rsidR="00AD5222" w:rsidRDefault="00AD5222" w:rsidP="00AD5222">
      <w:r w:rsidRPr="003E2FB5">
        <w:rPr>
          <w:b/>
          <w:bCs/>
        </w:rPr>
        <w:t xml:space="preserve">Your information </w:t>
      </w:r>
    </w:p>
    <w:p w14:paraId="7FC45B23" w14:textId="29A10B5B" w:rsidR="00D91A32" w:rsidRDefault="00687163">
      <w:r>
        <w:t xml:space="preserve">For any user of the </w:t>
      </w:r>
      <w:r w:rsidR="00A86694">
        <w:t>Challenge</w:t>
      </w:r>
      <w:r>
        <w:t xml:space="preserve">, </w:t>
      </w:r>
      <w:r w:rsidR="00B16BA8">
        <w:t>personal information such as</w:t>
      </w:r>
      <w:r w:rsidR="00D91A32">
        <w:t xml:space="preserve"> </w:t>
      </w:r>
      <w:r w:rsidR="006B20AB">
        <w:t>y</w:t>
      </w:r>
      <w:r w:rsidR="006B20AB" w:rsidRPr="006B20AB">
        <w:t>our name</w:t>
      </w:r>
      <w:r w:rsidR="00B66BDA">
        <w:t>, phone n</w:t>
      </w:r>
      <w:r w:rsidR="005759D7">
        <w:t>u</w:t>
      </w:r>
      <w:r w:rsidR="00B66BDA">
        <w:t>mber</w:t>
      </w:r>
      <w:r w:rsidR="006B20AB" w:rsidRPr="006B20AB">
        <w:t xml:space="preserve">, </w:t>
      </w:r>
      <w:r w:rsidR="002C2300">
        <w:t>email address,</w:t>
      </w:r>
      <w:r w:rsidR="00B66BDA">
        <w:t xml:space="preserve"> </w:t>
      </w:r>
      <w:r w:rsidR="006B20AB" w:rsidRPr="006B20AB">
        <w:t>gender, date of birth</w:t>
      </w:r>
      <w:r w:rsidR="006B20AB">
        <w:t xml:space="preserve"> and</w:t>
      </w:r>
      <w:r w:rsidR="006B20AB" w:rsidRPr="006B20AB">
        <w:t xml:space="preserve"> identity document number</w:t>
      </w:r>
      <w:r w:rsidR="00EE792A">
        <w:t xml:space="preserve"> may</w:t>
      </w:r>
      <w:r w:rsidR="00411995">
        <w:t xml:space="preserve"> be</w:t>
      </w:r>
      <w:r w:rsidR="00EE792A">
        <w:t xml:space="preserve"> obtain</w:t>
      </w:r>
      <w:r w:rsidR="00411995">
        <w:t>ed</w:t>
      </w:r>
      <w:r w:rsidR="00EE792A">
        <w:t xml:space="preserve"> and utilize</w:t>
      </w:r>
      <w:r w:rsidR="00411995">
        <w:t>d by TII (as further described below).</w:t>
      </w:r>
      <w:r w:rsidR="00EE792A">
        <w:t xml:space="preserve"> </w:t>
      </w:r>
    </w:p>
    <w:p w14:paraId="7502062D" w14:textId="65DD19DA" w:rsidR="00AD5222" w:rsidRDefault="003F5D5E" w:rsidP="006C2D09">
      <w:r>
        <w:t>TII does not</w:t>
      </w:r>
      <w:r w:rsidR="00D91A32">
        <w:t xml:space="preserve"> share any personally identifying information publicly or with third-parties, except when required to by law</w:t>
      </w:r>
      <w:r w:rsidR="00475906">
        <w:t xml:space="preserve"> or as otherwise required for TII business purposes</w:t>
      </w:r>
      <w:r w:rsidR="00D91A32">
        <w:t>.</w:t>
      </w:r>
      <w:r w:rsidR="009F5A08" w:rsidRPr="009F5A08">
        <w:t xml:space="preserve"> In addition, we limit access to your personal data to those employees, agents, contractors and other third parties who have a business need to know. They will only process your personal data on our </w:t>
      </w:r>
      <w:r w:rsidR="00742EC1" w:rsidRPr="009F5A08">
        <w:t>instructions,</w:t>
      </w:r>
      <w:r w:rsidR="009F5A08" w:rsidRPr="009F5A08">
        <w:t xml:space="preserve"> and they are subject to a duty of confidentiality.</w:t>
      </w:r>
      <w:r w:rsidR="0043318F" w:rsidRPr="0043318F">
        <w:t xml:space="preserve"> We will always use your information in compliance with the laws and regulations of the United Arab Emirates.</w:t>
      </w:r>
    </w:p>
    <w:p w14:paraId="31BBB4EF" w14:textId="6C4B44A7" w:rsidR="00AD5222" w:rsidRPr="003E2FB5" w:rsidRDefault="00AD5222" w:rsidP="00AD5222">
      <w:pPr>
        <w:rPr>
          <w:b/>
          <w:bCs/>
        </w:rPr>
      </w:pPr>
      <w:r w:rsidRPr="003E2FB5">
        <w:rPr>
          <w:b/>
          <w:bCs/>
        </w:rPr>
        <w:t>What information we collect</w:t>
      </w:r>
    </w:p>
    <w:p w14:paraId="127B36C6" w14:textId="5498C81F" w:rsidR="00AD5222" w:rsidRDefault="003B3E38" w:rsidP="00E41059">
      <w:r>
        <w:t>In addition to</w:t>
      </w:r>
      <w:r w:rsidR="008B6CAE">
        <w:t xml:space="preserve"> </w:t>
      </w:r>
      <w:r w:rsidR="00AF1A40">
        <w:t>your personal information</w:t>
      </w:r>
      <w:r>
        <w:t xml:space="preserve"> (as stated above),</w:t>
      </w:r>
      <w:r w:rsidR="00AF1A40">
        <w:t xml:space="preserve"> </w:t>
      </w:r>
      <w:r w:rsidR="006A7377">
        <w:t>w</w:t>
      </w:r>
      <w:r w:rsidR="00AD5222">
        <w:t xml:space="preserve">henever you visit our </w:t>
      </w:r>
      <w:r>
        <w:t>website;</w:t>
      </w:r>
      <w:r w:rsidR="00AD5222">
        <w:t xml:space="preserve"> we collect information that your browser sends to us</w:t>
      </w:r>
      <w:r w:rsidR="0083609A">
        <w:t xml:space="preserve"> (“Log Data”)</w:t>
      </w:r>
      <w:r w:rsidR="00AD5222">
        <w:t xml:space="preserve">. This </w:t>
      </w:r>
      <w:r w:rsidR="006C2D09">
        <w:t>L</w:t>
      </w:r>
      <w:r w:rsidR="00AD5222">
        <w:t>og Data may include information such as your computer</w:t>
      </w:r>
      <w:r w:rsidR="003E36E6">
        <w:t xml:space="preserve"> or devices</w:t>
      </w:r>
      <w:r w:rsidR="00AD5222">
        <w:t xml:space="preserve"> Internet Protocol address</w:t>
      </w:r>
      <w:r w:rsidR="003E36E6">
        <w:t>es</w:t>
      </w:r>
      <w:r w:rsidR="00AD5222">
        <w:t>, browser version, pages of our website that you visit, the time and date of your visit, the time spent on those pages, and other statistics.</w:t>
      </w:r>
    </w:p>
    <w:p w14:paraId="0904DB88" w14:textId="1220BE41" w:rsidR="00A1023E" w:rsidRPr="003E2FB5" w:rsidRDefault="00D43FDB" w:rsidP="00E41059">
      <w:pPr>
        <w:rPr>
          <w:lang w:val="en-GB"/>
        </w:rPr>
      </w:pPr>
      <w:r w:rsidRPr="00D43FDB">
        <w:rPr>
          <w:lang w:val="en-GB"/>
        </w:rPr>
        <w:t>We also collect</w:t>
      </w:r>
      <w:r w:rsidR="00FD6B9D">
        <w:rPr>
          <w:lang w:val="en-GB"/>
        </w:rPr>
        <w:t xml:space="preserve"> and </w:t>
      </w:r>
      <w:r w:rsidRPr="00D43FDB">
        <w:rPr>
          <w:lang w:val="en-GB"/>
        </w:rPr>
        <w:t xml:space="preserve">use </w:t>
      </w:r>
      <w:r w:rsidR="00585459">
        <w:rPr>
          <w:lang w:val="en-GB"/>
        </w:rPr>
        <w:t>a</w:t>
      </w:r>
      <w:r w:rsidRPr="00D43FDB">
        <w:rPr>
          <w:lang w:val="en-GB"/>
        </w:rPr>
        <w:t xml:space="preserve">ggregated </w:t>
      </w:r>
      <w:r w:rsidR="00FD6B9D">
        <w:rPr>
          <w:lang w:val="en-GB"/>
        </w:rPr>
        <w:t>d</w:t>
      </w:r>
      <w:r w:rsidRPr="00D43FDB">
        <w:rPr>
          <w:lang w:val="en-GB"/>
        </w:rPr>
        <w:t xml:space="preserve">ata such as statistical or demographic data </w:t>
      </w:r>
      <w:r w:rsidR="001E4BCD">
        <w:rPr>
          <w:lang w:val="en-GB"/>
        </w:rPr>
        <w:t>(</w:t>
      </w:r>
      <w:r w:rsidR="00F5289F">
        <w:rPr>
          <w:lang w:val="en-GB"/>
        </w:rPr>
        <w:t xml:space="preserve">which </w:t>
      </w:r>
      <w:r w:rsidR="00940E1B">
        <w:rPr>
          <w:lang w:val="en-GB"/>
        </w:rPr>
        <w:t>can be derived from your personal data</w:t>
      </w:r>
      <w:r w:rsidR="001E4BCD">
        <w:rPr>
          <w:lang w:val="en-GB"/>
        </w:rPr>
        <w:t>)</w:t>
      </w:r>
      <w:r w:rsidR="00940E1B">
        <w:rPr>
          <w:lang w:val="en-GB"/>
        </w:rPr>
        <w:t xml:space="preserve"> </w:t>
      </w:r>
      <w:r w:rsidRPr="00D43FDB">
        <w:rPr>
          <w:lang w:val="en-GB"/>
        </w:rPr>
        <w:t>for any purpose.</w:t>
      </w:r>
      <w:r w:rsidR="00940E1B">
        <w:rPr>
          <w:lang w:val="en-GB"/>
        </w:rPr>
        <w:t xml:space="preserve"> However</w:t>
      </w:r>
      <w:r w:rsidR="001E4BCD">
        <w:rPr>
          <w:lang w:val="en-GB"/>
        </w:rPr>
        <w:t>,</w:t>
      </w:r>
      <w:r w:rsidR="00940E1B">
        <w:rPr>
          <w:lang w:val="en-GB"/>
        </w:rPr>
        <w:t xml:space="preserve"> the </w:t>
      </w:r>
      <w:r w:rsidR="00940E1B" w:rsidRPr="00D43FDB">
        <w:rPr>
          <w:lang w:val="en-GB"/>
        </w:rPr>
        <w:t>aggregated</w:t>
      </w:r>
      <w:r w:rsidRPr="00D43FDB">
        <w:rPr>
          <w:lang w:val="en-GB"/>
        </w:rPr>
        <w:t xml:space="preserve"> </w:t>
      </w:r>
      <w:r w:rsidR="00940E1B">
        <w:rPr>
          <w:lang w:val="en-GB"/>
        </w:rPr>
        <w:t>d</w:t>
      </w:r>
      <w:r w:rsidRPr="00D43FDB">
        <w:rPr>
          <w:lang w:val="en-GB"/>
        </w:rPr>
        <w:t xml:space="preserve">ata </w:t>
      </w:r>
      <w:r w:rsidR="00940E1B">
        <w:rPr>
          <w:lang w:val="en-GB"/>
        </w:rPr>
        <w:t xml:space="preserve">that </w:t>
      </w:r>
      <w:r w:rsidRPr="00D43FDB">
        <w:rPr>
          <w:lang w:val="en-GB"/>
        </w:rPr>
        <w:t xml:space="preserve">could be derived from your </w:t>
      </w:r>
      <w:r w:rsidR="00940E1B">
        <w:rPr>
          <w:lang w:val="en-GB"/>
        </w:rPr>
        <w:t xml:space="preserve">personal data </w:t>
      </w:r>
      <w:r w:rsidRPr="00D43FDB">
        <w:rPr>
          <w:lang w:val="en-GB"/>
        </w:rPr>
        <w:t>will not directly or indirectly reveal your identity.</w:t>
      </w:r>
    </w:p>
    <w:p w14:paraId="0F2280B4" w14:textId="666CC29F" w:rsidR="00AD5222" w:rsidRPr="003E2FB5" w:rsidRDefault="00AD5222" w:rsidP="007B313D">
      <w:pPr>
        <w:rPr>
          <w:b/>
          <w:bCs/>
        </w:rPr>
      </w:pPr>
      <w:r w:rsidRPr="003E2FB5">
        <w:rPr>
          <w:b/>
          <w:bCs/>
        </w:rPr>
        <w:t xml:space="preserve">How we use your </w:t>
      </w:r>
      <w:r>
        <w:rPr>
          <w:b/>
          <w:bCs/>
        </w:rPr>
        <w:t>information</w:t>
      </w:r>
    </w:p>
    <w:p w14:paraId="15C1F995" w14:textId="252DF706" w:rsidR="00750BBA" w:rsidRDefault="00750BBA" w:rsidP="006B20AB">
      <w:r>
        <w:t xml:space="preserve">We use your information </w:t>
      </w:r>
      <w:r w:rsidRPr="00750BBA">
        <w:t>to</w:t>
      </w:r>
      <w:r>
        <w:t>:</w:t>
      </w:r>
      <w:r w:rsidRPr="00750BBA">
        <w:t xml:space="preserve"> </w:t>
      </w:r>
    </w:p>
    <w:p w14:paraId="794CAB67" w14:textId="55BE11EC" w:rsidR="00750BBA" w:rsidRDefault="00750BBA" w:rsidP="003E2FB5">
      <w:pPr>
        <w:pStyle w:val="ListParagraph"/>
        <w:numPr>
          <w:ilvl w:val="0"/>
          <w:numId w:val="2"/>
        </w:numPr>
      </w:pPr>
      <w:r w:rsidRPr="00750BBA">
        <w:t>respond to any questions or concerns you may have regarding</w:t>
      </w:r>
      <w:r>
        <w:t xml:space="preserve"> TII.</w:t>
      </w:r>
    </w:p>
    <w:p w14:paraId="08986A39" w14:textId="098A0E93" w:rsidR="00750BBA" w:rsidRDefault="00B229C7" w:rsidP="00750BBA">
      <w:pPr>
        <w:pStyle w:val="ListParagraph"/>
        <w:numPr>
          <w:ilvl w:val="0"/>
          <w:numId w:val="2"/>
        </w:numPr>
      </w:pPr>
      <w:r>
        <w:t xml:space="preserve">inform </w:t>
      </w:r>
      <w:r w:rsidR="00750BBA" w:rsidRPr="00750BBA">
        <w:t xml:space="preserve">you about </w:t>
      </w:r>
      <w:r w:rsidR="00750BBA">
        <w:t>TII technology related content</w:t>
      </w:r>
      <w:r w:rsidR="003B0958">
        <w:t>, publications</w:t>
      </w:r>
      <w:r w:rsidR="003B28B5">
        <w:t xml:space="preserve">, </w:t>
      </w:r>
      <w:r w:rsidR="00667B27">
        <w:t>events,</w:t>
      </w:r>
      <w:r w:rsidR="003B0958">
        <w:t xml:space="preserve"> and</w:t>
      </w:r>
      <w:r w:rsidR="00750BBA">
        <w:t xml:space="preserve"> media.</w:t>
      </w:r>
    </w:p>
    <w:p w14:paraId="1B3EDD6A" w14:textId="1582D588" w:rsidR="00841411" w:rsidRPr="003E2FB5" w:rsidRDefault="00750BBA" w:rsidP="004D3B21">
      <w:pPr>
        <w:pStyle w:val="ListParagraph"/>
        <w:numPr>
          <w:ilvl w:val="0"/>
          <w:numId w:val="2"/>
        </w:numPr>
        <w:rPr>
          <w:lang w:val="en-GB"/>
        </w:rPr>
      </w:pPr>
      <w:r>
        <w:t xml:space="preserve">help you personalize your experience on our websites. </w:t>
      </w:r>
    </w:p>
    <w:p w14:paraId="7899A31A" w14:textId="2E69D8DF" w:rsidR="00E13740" w:rsidRDefault="00620A9F" w:rsidP="00667B27">
      <w:pPr>
        <w:pStyle w:val="ListParagraph"/>
        <w:numPr>
          <w:ilvl w:val="0"/>
          <w:numId w:val="2"/>
        </w:numPr>
        <w:rPr>
          <w:lang w:val="en-GB"/>
        </w:rPr>
      </w:pPr>
      <w:r>
        <w:rPr>
          <w:lang w:val="en-GB"/>
        </w:rPr>
        <w:t>p</w:t>
      </w:r>
      <w:r w:rsidR="00841411">
        <w:rPr>
          <w:lang w:val="en-GB"/>
        </w:rPr>
        <w:t xml:space="preserve">rovide you with TII marketing and advertising material. </w:t>
      </w:r>
    </w:p>
    <w:p w14:paraId="2DB1BECD" w14:textId="6A37283A" w:rsidR="00E8194F" w:rsidRPr="00E8194F" w:rsidRDefault="00E8194F">
      <w:pPr>
        <w:pStyle w:val="ListParagraph"/>
        <w:numPr>
          <w:ilvl w:val="0"/>
          <w:numId w:val="2"/>
        </w:numPr>
        <w:rPr>
          <w:lang w:val="en-GB"/>
        </w:rPr>
      </w:pPr>
      <w:r w:rsidRPr="00E8194F">
        <w:rPr>
          <w:lang w:val="en-GB"/>
        </w:rPr>
        <w:t xml:space="preserve">comply with </w:t>
      </w:r>
      <w:r w:rsidR="007C2AD8">
        <w:rPr>
          <w:lang w:val="en-GB"/>
        </w:rPr>
        <w:t xml:space="preserve">applicable laws and regulations, </w:t>
      </w:r>
      <w:r w:rsidRPr="00E8194F">
        <w:rPr>
          <w:lang w:val="en-GB"/>
        </w:rPr>
        <w:t>court orders,</w:t>
      </w:r>
      <w:r w:rsidR="00E110C0">
        <w:rPr>
          <w:lang w:val="en-GB"/>
        </w:rPr>
        <w:t xml:space="preserve"> </w:t>
      </w:r>
      <w:r w:rsidRPr="00E8194F">
        <w:rPr>
          <w:lang w:val="en-GB"/>
        </w:rPr>
        <w:t>government and law enforcement agencies' requests.</w:t>
      </w:r>
    </w:p>
    <w:p w14:paraId="4962DF03" w14:textId="43DBB092" w:rsidR="00DF724A" w:rsidRPr="003E2FB5" w:rsidRDefault="00CE65C2" w:rsidP="00E8194F">
      <w:pPr>
        <w:rPr>
          <w:lang w:val="en-GB"/>
        </w:rPr>
      </w:pPr>
      <w:r>
        <w:rPr>
          <w:lang w:val="en-GB"/>
        </w:rPr>
        <w:lastRenderedPageBreak/>
        <w:t xml:space="preserve">We also use your information </w:t>
      </w:r>
      <w:r w:rsidR="00585459">
        <w:rPr>
          <w:lang w:val="en-GB"/>
        </w:rPr>
        <w:t>for TII business related purposes.</w:t>
      </w:r>
      <w:r w:rsidR="00FF136C">
        <w:rPr>
          <w:lang w:val="en-GB"/>
        </w:rPr>
        <w:t xml:space="preserve"> </w:t>
      </w:r>
    </w:p>
    <w:p w14:paraId="38BAF72D" w14:textId="3B5EBA1A" w:rsidR="002717F5" w:rsidRDefault="002717F5" w:rsidP="002717F5">
      <w:pPr>
        <w:pStyle w:val="ListParagraph"/>
      </w:pPr>
    </w:p>
    <w:p w14:paraId="00496809" w14:textId="4C678AA9" w:rsidR="007C759E" w:rsidRDefault="007C759E">
      <w:pPr>
        <w:pStyle w:val="ListParagraph"/>
        <w:ind w:left="0"/>
        <w:rPr>
          <w:b/>
          <w:bCs/>
        </w:rPr>
      </w:pPr>
      <w:r w:rsidRPr="003E2FB5">
        <w:rPr>
          <w:b/>
          <w:bCs/>
        </w:rPr>
        <w:t>Retention</w:t>
      </w:r>
    </w:p>
    <w:p w14:paraId="3B3F5561" w14:textId="77777777" w:rsidR="007C759E" w:rsidRPr="003E2FB5" w:rsidRDefault="007C759E">
      <w:pPr>
        <w:pStyle w:val="ListParagraph"/>
        <w:ind w:left="0"/>
        <w:rPr>
          <w:b/>
          <w:bCs/>
        </w:rPr>
      </w:pPr>
    </w:p>
    <w:p w14:paraId="057F9735" w14:textId="7AD7B264" w:rsidR="007C759E" w:rsidRDefault="007C759E">
      <w:pPr>
        <w:pStyle w:val="ListParagraph"/>
        <w:ind w:left="0"/>
        <w:rPr>
          <w:lang w:val="en-GB"/>
        </w:rPr>
      </w:pPr>
      <w:r w:rsidRPr="007C759E">
        <w:rPr>
          <w:lang w:val="en-GB"/>
        </w:rP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p>
    <w:p w14:paraId="3FE3AD20" w14:textId="049A951A" w:rsidR="007C759E" w:rsidRDefault="007C759E">
      <w:pPr>
        <w:pStyle w:val="ListParagraph"/>
        <w:ind w:left="0"/>
        <w:rPr>
          <w:lang w:val="en-GB"/>
        </w:rPr>
      </w:pPr>
    </w:p>
    <w:p w14:paraId="3956B474" w14:textId="686D2A0B" w:rsidR="00E97CB0" w:rsidRPr="003E2FB5" w:rsidRDefault="00E97CB0">
      <w:pPr>
        <w:pStyle w:val="ListParagraph"/>
        <w:ind w:left="0"/>
        <w:rPr>
          <w:lang w:val="en-GB"/>
        </w:rPr>
      </w:pPr>
      <w:r w:rsidRPr="00E97CB0">
        <w:rPr>
          <w:lang w:val="en-GB"/>
        </w:rPr>
        <w:t>In some circumstances we will anonymise your personal data (so that it can no longer be associated with you) for research or statistical purposes, in which case we may use this information indefinitely without further notice to you.</w:t>
      </w:r>
    </w:p>
    <w:p w14:paraId="70CC9F39" w14:textId="59AAC679" w:rsidR="00AD5222" w:rsidRPr="003E2FB5" w:rsidRDefault="00AD5222" w:rsidP="00AD5222">
      <w:pPr>
        <w:rPr>
          <w:b/>
          <w:bCs/>
        </w:rPr>
      </w:pPr>
      <w:r w:rsidRPr="003E2FB5">
        <w:rPr>
          <w:b/>
          <w:bCs/>
        </w:rPr>
        <w:t>Cookies</w:t>
      </w:r>
    </w:p>
    <w:p w14:paraId="76561C03" w14:textId="303D3337" w:rsidR="0083609A" w:rsidRDefault="0083609A" w:rsidP="00AD5222">
      <w:r w:rsidRPr="0083609A">
        <w:t>To make this site work properly, we sometimes place small data files called cookies on your devi</w:t>
      </w:r>
      <w:r>
        <w:t xml:space="preserve">ces that access our website. The </w:t>
      </w:r>
      <w:r w:rsidR="006B20AB">
        <w:t xml:space="preserve">cookies </w:t>
      </w:r>
      <w:r w:rsidR="006B20AB" w:rsidRPr="0083609A">
        <w:t>enable</w:t>
      </w:r>
      <w:r w:rsidRPr="0083609A">
        <w:t xml:space="preserve"> the website to remember your actions and preferences (such as login, language, font size and other display preferences</w:t>
      </w:r>
      <w:r w:rsidR="007C71D0">
        <w:t xml:space="preserve"> etc.</w:t>
      </w:r>
      <w:r w:rsidRPr="0083609A">
        <w:t>)</w:t>
      </w:r>
      <w:r w:rsidR="006B20AB">
        <w:t xml:space="preserve">. </w:t>
      </w:r>
    </w:p>
    <w:p w14:paraId="679634DF" w14:textId="5EEF52C8" w:rsidR="00AD5222" w:rsidRDefault="00AD5222" w:rsidP="007B313D">
      <w:r>
        <w:t xml:space="preserve">Our websites use “persistent cookies” to collect information to improve our website, </w:t>
      </w:r>
      <w:r w:rsidR="0083609A">
        <w:t xml:space="preserve">to </w:t>
      </w:r>
      <w:r>
        <w:t>personalize your experience as well as help you navigate our website.</w:t>
      </w:r>
    </w:p>
    <w:p w14:paraId="62AB53B9" w14:textId="00CE6130" w:rsidR="00AD5222" w:rsidRPr="003E2FB5" w:rsidRDefault="006B20AB" w:rsidP="00AD5222">
      <w:pPr>
        <w:rPr>
          <w:b/>
          <w:bCs/>
        </w:rPr>
      </w:pPr>
      <w:r w:rsidRPr="003E2FB5">
        <w:rPr>
          <w:b/>
          <w:bCs/>
        </w:rPr>
        <w:t>External Links</w:t>
      </w:r>
    </w:p>
    <w:p w14:paraId="534D275D" w14:textId="2A3F8022" w:rsidR="00D84DA1" w:rsidRDefault="00D84DA1">
      <w:r w:rsidRPr="00D84DA1">
        <w:t xml:space="preserve">This website may include links to third-party websites, plug-ins and applications. Clicking on those links or enabling those connections may allow third parties to collect or share data about you. We do not control these third-party websites and </w:t>
      </w:r>
      <w:r w:rsidR="00A8210B">
        <w:t xml:space="preserve">we </w:t>
      </w:r>
      <w:r w:rsidRPr="00D84DA1">
        <w:t>are not responsible</w:t>
      </w:r>
      <w:r w:rsidR="0043550F">
        <w:t xml:space="preserve"> or liable</w:t>
      </w:r>
      <w:r w:rsidRPr="00D84DA1">
        <w:t xml:space="preserve"> for their privacy statements</w:t>
      </w:r>
      <w:r w:rsidR="004E15CA">
        <w:t xml:space="preserve"> or websites</w:t>
      </w:r>
      <w:r w:rsidRPr="00D84DA1">
        <w:t>. When you leave our website, we encourage you to read the privacy policy of every website you visit.</w:t>
      </w:r>
      <w:r w:rsidR="001A403F">
        <w:t xml:space="preserve"> </w:t>
      </w:r>
    </w:p>
    <w:p w14:paraId="616064E8" w14:textId="3F376223" w:rsidR="00AD5222" w:rsidRDefault="0044269F" w:rsidP="00AD5222">
      <w:pPr>
        <w:rPr>
          <w:b/>
          <w:bCs/>
        </w:rPr>
      </w:pPr>
      <w:r w:rsidRPr="003E2FB5">
        <w:rPr>
          <w:b/>
          <w:bCs/>
        </w:rPr>
        <w:t xml:space="preserve">Security </w:t>
      </w:r>
      <w:r w:rsidR="008C7DB5" w:rsidRPr="003E2FB5">
        <w:rPr>
          <w:b/>
          <w:bCs/>
        </w:rPr>
        <w:t xml:space="preserve">Measures </w:t>
      </w:r>
    </w:p>
    <w:p w14:paraId="361FB7B5" w14:textId="77777777" w:rsidR="00E64F0F" w:rsidRDefault="00260127" w:rsidP="00260127">
      <w:pPr>
        <w:rPr>
          <w:lang w:val="en-GB"/>
        </w:rPr>
      </w:pPr>
      <w:r w:rsidRPr="00260127">
        <w:rPr>
          <w:lang w:val="en-GB"/>
        </w:rPr>
        <w:t xml:space="preserve">We have put in place appropriate security measures to prevent your personal data from being accidentally lost, used or accessed in an unauthorised way, altered or disclosed. </w:t>
      </w:r>
    </w:p>
    <w:p w14:paraId="09EBD359" w14:textId="55ACE651" w:rsidR="004D3B21" w:rsidRPr="003E2FB5" w:rsidRDefault="004D3B21" w:rsidP="003E2FB5">
      <w:pPr>
        <w:keepNext/>
        <w:keepLines/>
        <w:rPr>
          <w:b/>
          <w:bCs/>
        </w:rPr>
      </w:pPr>
      <w:r w:rsidRPr="003E2FB5">
        <w:rPr>
          <w:b/>
          <w:bCs/>
        </w:rPr>
        <w:t>Acceptance of our Privacy Policy</w:t>
      </w:r>
    </w:p>
    <w:p w14:paraId="4A0C0EE4" w14:textId="39336BC4" w:rsidR="00AD5222" w:rsidRDefault="00AD5222" w:rsidP="004D3B21">
      <w:pPr>
        <w:keepNext/>
        <w:keepLines/>
      </w:pPr>
      <w:r>
        <w:t>Your continued use of our website will be regarded as acceptance of</w:t>
      </w:r>
      <w:r w:rsidR="004D3B21">
        <w:t xml:space="preserve"> this </w:t>
      </w:r>
      <w:r w:rsidR="00C35B97">
        <w:t>p</w:t>
      </w:r>
      <w:r w:rsidR="004D3B21">
        <w:t xml:space="preserve">rivacy </w:t>
      </w:r>
      <w:r w:rsidR="00C35B97">
        <w:t>p</w:t>
      </w:r>
      <w:r w:rsidR="004D3B21">
        <w:t>olicy and</w:t>
      </w:r>
      <w:r>
        <w:t xml:space="preserve"> our practices </w:t>
      </w:r>
      <w:r w:rsidR="00E614CA">
        <w:t xml:space="preserve">and use of your </w:t>
      </w:r>
      <w:r>
        <w:t xml:space="preserve">personal information. If you have any questions about how we handle user data and personal information, feel free to contact us </w:t>
      </w:r>
      <w:hyperlink r:id="rId5" w:history="1">
        <w:r w:rsidR="004D3B21" w:rsidRPr="00D35C88">
          <w:rPr>
            <w:rStyle w:val="Hyperlink"/>
          </w:rPr>
          <w:t>hello@tii.ae</w:t>
        </w:r>
      </w:hyperlink>
      <w:r>
        <w:t>.</w:t>
      </w:r>
      <w:r w:rsidR="004D3B21">
        <w:t xml:space="preserve"> </w:t>
      </w:r>
    </w:p>
    <w:p w14:paraId="4BA42F46" w14:textId="0CC886A9" w:rsidR="00AD5222" w:rsidRDefault="002717F5" w:rsidP="00AD5222">
      <w:r w:rsidRPr="002717F5">
        <w:t xml:space="preserve">Any changes we make to our </w:t>
      </w:r>
      <w:r w:rsidR="00C35B97">
        <w:t>p</w:t>
      </w:r>
      <w:r w:rsidRPr="002717F5">
        <w:t xml:space="preserve">rivacy </w:t>
      </w:r>
      <w:r w:rsidR="00C35B97">
        <w:t>p</w:t>
      </w:r>
      <w:r w:rsidRPr="002717F5">
        <w:t>olicy in the future will be posted on our websit</w:t>
      </w:r>
      <w:r>
        <w:t xml:space="preserve">e </w:t>
      </w:r>
      <w:r w:rsidRPr="002717F5">
        <w:t xml:space="preserve">and shall be effective from that date. Please check our website regularly to see any changes to our </w:t>
      </w:r>
      <w:r w:rsidR="00C35B97">
        <w:t>p</w:t>
      </w:r>
      <w:r w:rsidRPr="002717F5">
        <w:t xml:space="preserve">rivacy </w:t>
      </w:r>
      <w:r w:rsidR="00C35B97">
        <w:t>p</w:t>
      </w:r>
      <w:r w:rsidRPr="002717F5">
        <w:t>olicy. By continuing to use our services you acknowledge and agree to those changes.</w:t>
      </w:r>
    </w:p>
    <w:p w14:paraId="09A5252B" w14:textId="389FB76D" w:rsidR="008F00BA" w:rsidRDefault="004C4748" w:rsidP="00AD5222">
      <w:r>
        <w:t xml:space="preserve">This policy has been updated and </w:t>
      </w:r>
      <w:r w:rsidR="0050582B">
        <w:t xml:space="preserve">is </w:t>
      </w:r>
      <w:r>
        <w:t xml:space="preserve">effective </w:t>
      </w:r>
      <w:r w:rsidR="00AD5222">
        <w:t xml:space="preserve">of </w:t>
      </w:r>
      <w:r w:rsidR="00A86694">
        <w:t>30</w:t>
      </w:r>
      <w:r w:rsidR="00A86694" w:rsidRPr="007118FC">
        <w:rPr>
          <w:vertAlign w:val="superscript"/>
        </w:rPr>
        <w:t>th</w:t>
      </w:r>
      <w:r w:rsidR="00A86694">
        <w:t xml:space="preserve"> January 2023.</w:t>
      </w:r>
    </w:p>
    <w:sectPr w:rsidR="008F0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01333"/>
    <w:multiLevelType w:val="multilevel"/>
    <w:tmpl w:val="7798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034AF4"/>
    <w:multiLevelType w:val="hybridMultilevel"/>
    <w:tmpl w:val="8EDABF34"/>
    <w:lvl w:ilvl="0" w:tplc="01C6812A">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4289801">
    <w:abstractNumId w:val="0"/>
  </w:num>
  <w:num w:numId="2" w16cid:durableId="1770737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22"/>
    <w:rsid w:val="0007054D"/>
    <w:rsid w:val="0008581B"/>
    <w:rsid w:val="000B54F0"/>
    <w:rsid w:val="000E7CED"/>
    <w:rsid w:val="00143B1D"/>
    <w:rsid w:val="001671FF"/>
    <w:rsid w:val="001A403F"/>
    <w:rsid w:val="001B3C4B"/>
    <w:rsid w:val="001C0FED"/>
    <w:rsid w:val="001D42CF"/>
    <w:rsid w:val="001E4BCD"/>
    <w:rsid w:val="001F4AEF"/>
    <w:rsid w:val="001F57DA"/>
    <w:rsid w:val="00222E4A"/>
    <w:rsid w:val="00245D71"/>
    <w:rsid w:val="00260127"/>
    <w:rsid w:val="002717F5"/>
    <w:rsid w:val="00292CB0"/>
    <w:rsid w:val="002B0AC3"/>
    <w:rsid w:val="002B17C0"/>
    <w:rsid w:val="002C2300"/>
    <w:rsid w:val="002C5E13"/>
    <w:rsid w:val="002E2CED"/>
    <w:rsid w:val="002F731B"/>
    <w:rsid w:val="00327B38"/>
    <w:rsid w:val="0039499A"/>
    <w:rsid w:val="003B0958"/>
    <w:rsid w:val="003B2531"/>
    <w:rsid w:val="003B28B5"/>
    <w:rsid w:val="003B3E38"/>
    <w:rsid w:val="003B4E04"/>
    <w:rsid w:val="003D0C5F"/>
    <w:rsid w:val="003D4F09"/>
    <w:rsid w:val="003E2FB5"/>
    <w:rsid w:val="003E36E6"/>
    <w:rsid w:val="003F5D5E"/>
    <w:rsid w:val="00411995"/>
    <w:rsid w:val="00427845"/>
    <w:rsid w:val="0043318F"/>
    <w:rsid w:val="0043550F"/>
    <w:rsid w:val="0044269F"/>
    <w:rsid w:val="00475906"/>
    <w:rsid w:val="0048149B"/>
    <w:rsid w:val="004C4748"/>
    <w:rsid w:val="004D3B21"/>
    <w:rsid w:val="004E15CA"/>
    <w:rsid w:val="004F06AE"/>
    <w:rsid w:val="00504FC0"/>
    <w:rsid w:val="0050582B"/>
    <w:rsid w:val="00550126"/>
    <w:rsid w:val="005759D7"/>
    <w:rsid w:val="00585459"/>
    <w:rsid w:val="005F4BDF"/>
    <w:rsid w:val="00604D40"/>
    <w:rsid w:val="0061612B"/>
    <w:rsid w:val="00620A9F"/>
    <w:rsid w:val="00635875"/>
    <w:rsid w:val="00635BC8"/>
    <w:rsid w:val="00641C4B"/>
    <w:rsid w:val="00654734"/>
    <w:rsid w:val="006658C7"/>
    <w:rsid w:val="00667B27"/>
    <w:rsid w:val="006748D0"/>
    <w:rsid w:val="00687163"/>
    <w:rsid w:val="006A3801"/>
    <w:rsid w:val="006A7377"/>
    <w:rsid w:val="006B20AB"/>
    <w:rsid w:val="006C2D09"/>
    <w:rsid w:val="007118FC"/>
    <w:rsid w:val="00742EC1"/>
    <w:rsid w:val="00747883"/>
    <w:rsid w:val="007503D4"/>
    <w:rsid w:val="00750BBA"/>
    <w:rsid w:val="00761E56"/>
    <w:rsid w:val="00790CEE"/>
    <w:rsid w:val="007B313D"/>
    <w:rsid w:val="007B5E13"/>
    <w:rsid w:val="007C2AD8"/>
    <w:rsid w:val="007C71D0"/>
    <w:rsid w:val="007C759E"/>
    <w:rsid w:val="0080190D"/>
    <w:rsid w:val="008111E4"/>
    <w:rsid w:val="00814B53"/>
    <w:rsid w:val="00826AA1"/>
    <w:rsid w:val="0083609A"/>
    <w:rsid w:val="00841411"/>
    <w:rsid w:val="008511B7"/>
    <w:rsid w:val="0085169E"/>
    <w:rsid w:val="008B6C55"/>
    <w:rsid w:val="008B6CAE"/>
    <w:rsid w:val="008C7DB5"/>
    <w:rsid w:val="008D1D86"/>
    <w:rsid w:val="008E371C"/>
    <w:rsid w:val="008F00BA"/>
    <w:rsid w:val="00940E1B"/>
    <w:rsid w:val="0097196A"/>
    <w:rsid w:val="009B5B58"/>
    <w:rsid w:val="009D1135"/>
    <w:rsid w:val="009D3A72"/>
    <w:rsid w:val="009E40D0"/>
    <w:rsid w:val="009F5A08"/>
    <w:rsid w:val="00A01E3E"/>
    <w:rsid w:val="00A1023E"/>
    <w:rsid w:val="00A14A63"/>
    <w:rsid w:val="00A30687"/>
    <w:rsid w:val="00A35F85"/>
    <w:rsid w:val="00A37DE2"/>
    <w:rsid w:val="00A8210B"/>
    <w:rsid w:val="00A86694"/>
    <w:rsid w:val="00AD2FCC"/>
    <w:rsid w:val="00AD5222"/>
    <w:rsid w:val="00AD5507"/>
    <w:rsid w:val="00AE7402"/>
    <w:rsid w:val="00AF1A40"/>
    <w:rsid w:val="00B16BA8"/>
    <w:rsid w:val="00B16D6A"/>
    <w:rsid w:val="00B229C7"/>
    <w:rsid w:val="00B36A7C"/>
    <w:rsid w:val="00B45E26"/>
    <w:rsid w:val="00B51EB0"/>
    <w:rsid w:val="00B66BDA"/>
    <w:rsid w:val="00B714D8"/>
    <w:rsid w:val="00B764C4"/>
    <w:rsid w:val="00BB6C6D"/>
    <w:rsid w:val="00BE6BC2"/>
    <w:rsid w:val="00C20ED9"/>
    <w:rsid w:val="00C31B76"/>
    <w:rsid w:val="00C3410E"/>
    <w:rsid w:val="00C35B97"/>
    <w:rsid w:val="00C91E45"/>
    <w:rsid w:val="00CB39B6"/>
    <w:rsid w:val="00CE65C2"/>
    <w:rsid w:val="00CF13D5"/>
    <w:rsid w:val="00D22A4A"/>
    <w:rsid w:val="00D43FDB"/>
    <w:rsid w:val="00D747E6"/>
    <w:rsid w:val="00D81441"/>
    <w:rsid w:val="00D84DA1"/>
    <w:rsid w:val="00D91A32"/>
    <w:rsid w:val="00D92E19"/>
    <w:rsid w:val="00DA7A9C"/>
    <w:rsid w:val="00DF724A"/>
    <w:rsid w:val="00E0505C"/>
    <w:rsid w:val="00E110C0"/>
    <w:rsid w:val="00E13740"/>
    <w:rsid w:val="00E16073"/>
    <w:rsid w:val="00E17F7B"/>
    <w:rsid w:val="00E2660C"/>
    <w:rsid w:val="00E41059"/>
    <w:rsid w:val="00E614CA"/>
    <w:rsid w:val="00E64BD1"/>
    <w:rsid w:val="00E64F0F"/>
    <w:rsid w:val="00E8194F"/>
    <w:rsid w:val="00E97CB0"/>
    <w:rsid w:val="00EC1C92"/>
    <w:rsid w:val="00EE5A1E"/>
    <w:rsid w:val="00EE792A"/>
    <w:rsid w:val="00F154FE"/>
    <w:rsid w:val="00F5289F"/>
    <w:rsid w:val="00F5607D"/>
    <w:rsid w:val="00F612A7"/>
    <w:rsid w:val="00F82B54"/>
    <w:rsid w:val="00FB2CF8"/>
    <w:rsid w:val="00FB3E17"/>
    <w:rsid w:val="00FD6B9D"/>
    <w:rsid w:val="00FF13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3F7E"/>
  <w15:chartTrackingRefBased/>
  <w15:docId w15:val="{A7C02368-A92B-408E-A5CF-A38635FD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609A"/>
    <w:rPr>
      <w:sz w:val="16"/>
      <w:szCs w:val="16"/>
    </w:rPr>
  </w:style>
  <w:style w:type="paragraph" w:styleId="CommentText">
    <w:name w:val="annotation text"/>
    <w:basedOn w:val="Normal"/>
    <w:link w:val="CommentTextChar"/>
    <w:uiPriority w:val="99"/>
    <w:semiHidden/>
    <w:unhideWhenUsed/>
    <w:rsid w:val="0083609A"/>
    <w:pPr>
      <w:spacing w:line="240" w:lineRule="auto"/>
    </w:pPr>
    <w:rPr>
      <w:sz w:val="20"/>
      <w:szCs w:val="20"/>
    </w:rPr>
  </w:style>
  <w:style w:type="character" w:customStyle="1" w:styleId="CommentTextChar">
    <w:name w:val="Comment Text Char"/>
    <w:basedOn w:val="DefaultParagraphFont"/>
    <w:link w:val="CommentText"/>
    <w:uiPriority w:val="99"/>
    <w:semiHidden/>
    <w:rsid w:val="0083609A"/>
    <w:rPr>
      <w:sz w:val="20"/>
      <w:szCs w:val="20"/>
    </w:rPr>
  </w:style>
  <w:style w:type="paragraph" w:styleId="CommentSubject">
    <w:name w:val="annotation subject"/>
    <w:basedOn w:val="CommentText"/>
    <w:next w:val="CommentText"/>
    <w:link w:val="CommentSubjectChar"/>
    <w:uiPriority w:val="99"/>
    <w:semiHidden/>
    <w:unhideWhenUsed/>
    <w:rsid w:val="0083609A"/>
    <w:rPr>
      <w:b/>
      <w:bCs/>
    </w:rPr>
  </w:style>
  <w:style w:type="character" w:customStyle="1" w:styleId="CommentSubjectChar">
    <w:name w:val="Comment Subject Char"/>
    <w:basedOn w:val="CommentTextChar"/>
    <w:link w:val="CommentSubject"/>
    <w:uiPriority w:val="99"/>
    <w:semiHidden/>
    <w:rsid w:val="0083609A"/>
    <w:rPr>
      <w:b/>
      <w:bCs/>
      <w:sz w:val="20"/>
      <w:szCs w:val="20"/>
    </w:rPr>
  </w:style>
  <w:style w:type="paragraph" w:styleId="ListParagraph">
    <w:name w:val="List Paragraph"/>
    <w:basedOn w:val="Normal"/>
    <w:uiPriority w:val="34"/>
    <w:qFormat/>
    <w:rsid w:val="00750BBA"/>
    <w:pPr>
      <w:ind w:left="720"/>
      <w:contextualSpacing/>
    </w:pPr>
  </w:style>
  <w:style w:type="character" w:styleId="Hyperlink">
    <w:name w:val="Hyperlink"/>
    <w:basedOn w:val="DefaultParagraphFont"/>
    <w:uiPriority w:val="99"/>
    <w:unhideWhenUsed/>
    <w:rsid w:val="004D3B21"/>
    <w:rPr>
      <w:color w:val="0563C1" w:themeColor="hyperlink"/>
      <w:u w:val="single"/>
    </w:rPr>
  </w:style>
  <w:style w:type="character" w:styleId="UnresolvedMention">
    <w:name w:val="Unresolved Mention"/>
    <w:basedOn w:val="DefaultParagraphFont"/>
    <w:uiPriority w:val="99"/>
    <w:semiHidden/>
    <w:unhideWhenUsed/>
    <w:rsid w:val="004D3B21"/>
    <w:rPr>
      <w:color w:val="605E5C"/>
      <w:shd w:val="clear" w:color="auto" w:fill="E1DFDD"/>
    </w:rPr>
  </w:style>
  <w:style w:type="paragraph" w:styleId="Revision">
    <w:name w:val="Revision"/>
    <w:hidden/>
    <w:uiPriority w:val="99"/>
    <w:semiHidden/>
    <w:rsid w:val="00A866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50147">
      <w:bodyDiv w:val="1"/>
      <w:marLeft w:val="0"/>
      <w:marRight w:val="0"/>
      <w:marTop w:val="0"/>
      <w:marBottom w:val="0"/>
      <w:divBdr>
        <w:top w:val="none" w:sz="0" w:space="0" w:color="auto"/>
        <w:left w:val="none" w:sz="0" w:space="0" w:color="auto"/>
        <w:bottom w:val="none" w:sz="0" w:space="0" w:color="auto"/>
        <w:right w:val="none" w:sz="0" w:space="0" w:color="auto"/>
      </w:divBdr>
    </w:div>
    <w:div w:id="553859165">
      <w:bodyDiv w:val="1"/>
      <w:marLeft w:val="0"/>
      <w:marRight w:val="0"/>
      <w:marTop w:val="0"/>
      <w:marBottom w:val="0"/>
      <w:divBdr>
        <w:top w:val="none" w:sz="0" w:space="0" w:color="auto"/>
        <w:left w:val="none" w:sz="0" w:space="0" w:color="auto"/>
        <w:bottom w:val="none" w:sz="0" w:space="0" w:color="auto"/>
        <w:right w:val="none" w:sz="0" w:space="0" w:color="auto"/>
      </w:divBdr>
    </w:div>
    <w:div w:id="84358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lo@tii.a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dc:creator>
  <cp:keywords/>
  <dc:description/>
  <cp:lastModifiedBy>Brigid Moore</cp:lastModifiedBy>
  <cp:revision>7</cp:revision>
  <dcterms:created xsi:type="dcterms:W3CDTF">2023-01-30T07:47:00Z</dcterms:created>
  <dcterms:modified xsi:type="dcterms:W3CDTF">2023-01-30T08:17:00Z</dcterms:modified>
</cp:coreProperties>
</file>