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43010" w14:textId="4E253CD5" w:rsidR="00C60768" w:rsidRDefault="00A4559E" w:rsidP="00094B83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59BA275" wp14:editId="4344E449">
                <wp:simplePos x="0" y="0"/>
                <wp:positionH relativeFrom="column">
                  <wp:posOffset>-426720</wp:posOffset>
                </wp:positionH>
                <wp:positionV relativeFrom="paragraph">
                  <wp:posOffset>3686175</wp:posOffset>
                </wp:positionV>
                <wp:extent cx="6931025" cy="635"/>
                <wp:effectExtent l="0" t="0" r="0" b="0"/>
                <wp:wrapSquare wrapText="bothSides"/>
                <wp:docPr id="208272017" name="Text Box 2082720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10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F2C59E" w14:textId="4F4CFA42" w:rsidR="00A4559E" w:rsidRPr="0047184D" w:rsidRDefault="00A4559E" w:rsidP="00A4559E">
                            <w:pPr>
                              <w:pStyle w:val="Caption"/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r w:rsidR="001A17A9">
                              <w:fldChar w:fldCharType="begin"/>
                            </w:r>
                            <w:r w:rsidR="001A17A9">
                              <w:instrText xml:space="preserve"> SEQ Figure \* ARABIC </w:instrText>
                            </w:r>
                            <w:r w:rsidR="001A17A9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1A17A9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9BA275" id="_x0000_t202" coordsize="21600,21600" o:spt="202" path="m,l,21600r21600,l21600,xe">
                <v:stroke joinstyle="miter"/>
                <v:path gradientshapeok="t" o:connecttype="rect"/>
              </v:shapetype>
              <v:shape id="Text Box 208272017" o:spid="_x0000_s1026" type="#_x0000_t202" style="position:absolute;margin-left:-33.6pt;margin-top:290.25pt;width:545.75pt;height:.0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" stroked="f">
                <v:textbox style="mso-fit-shape-to-text:t" inset="0,0,0,0">
                  <w:txbxContent>
                    <w:p w14:paraId="3FF2C59E" w14:textId="4F4CFA42" w:rsidR="00A4559E" w:rsidRPr="0047184D" w:rsidRDefault="00A4559E" w:rsidP="00A4559E">
                      <w:pPr>
                        <w:pStyle w:val="Caption"/>
                        <w:rPr>
                          <w:rFonts w:ascii="Arial" w:hAnsi="Arial" w:cs="Arial"/>
                          <w:noProof/>
                        </w:rPr>
                      </w:pPr>
                      <w:r>
                        <w:t xml:space="preserve">Figure </w:t>
                      </w:r>
                      <w:r w:rsidR="001A17A9">
                        <w:fldChar w:fldCharType="begin"/>
                      </w:r>
                      <w:r w:rsidR="001A17A9">
                        <w:instrText xml:space="preserve"> SEQ Figure \* ARABIC </w:instrText>
                      </w:r>
                      <w:r w:rsidR="001A17A9"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 w:rsidR="001A17A9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commentRangeStart w:id="0"/>
      <w:r w:rsidR="00494508">
        <w:rPr>
          <w:rFonts w:ascii="Arial" w:hAnsi="Arial" w:cs="Arial"/>
          <w:noProof/>
        </w:rPr>
        <w:drawing>
          <wp:anchor distT="0" distB="0" distL="114300" distR="114300" simplePos="0" relativeHeight="251658241" behindDoc="0" locked="0" layoutInCell="1" allowOverlap="1" wp14:anchorId="17BCF2AE" wp14:editId="78E0023A">
            <wp:simplePos x="0" y="0"/>
            <wp:positionH relativeFrom="column">
              <wp:posOffset>-426720</wp:posOffset>
            </wp:positionH>
            <wp:positionV relativeFrom="paragraph">
              <wp:posOffset>575310</wp:posOffset>
            </wp:positionV>
            <wp:extent cx="6931025" cy="3053715"/>
            <wp:effectExtent l="0" t="0" r="3175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87" b="7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3053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commentRangeEnd w:id="0"/>
      <w:r w:rsidR="00494508">
        <w:rPr>
          <w:rStyle w:val="CommentReference"/>
        </w:rPr>
        <w:commentReference w:id="0"/>
      </w:r>
      <w:r w:rsidR="0049450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8D78FAF" wp14:editId="10B0003B">
                <wp:simplePos x="0" y="0"/>
                <wp:positionH relativeFrom="page">
                  <wp:posOffset>487680</wp:posOffset>
                </wp:positionH>
                <wp:positionV relativeFrom="page">
                  <wp:posOffset>5203825</wp:posOffset>
                </wp:positionV>
                <wp:extent cx="5303520" cy="2157730"/>
                <wp:effectExtent l="0" t="0" r="11430" b="1397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3520" cy="215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2A192" w14:textId="1E914928" w:rsidR="00494508" w:rsidRDefault="00DC20F4" w:rsidP="00494508">
                            <w:pPr>
                              <w:spacing w:after="24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[</w:t>
                            </w:r>
                            <w:r w:rsidR="00494508" w:rsidRPr="00ED42A1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Title</w:t>
                            </w:r>
                            <w:r w:rsidR="007B37C7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]</w:t>
                            </w:r>
                          </w:p>
                          <w:p w14:paraId="2FA4C403" w14:textId="70CDDE4F" w:rsidR="005D5467" w:rsidRDefault="007B37C7" w:rsidP="00494508">
                            <w:pPr>
                              <w:spacing w:after="24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[</w:t>
                            </w:r>
                            <w:r w:rsidR="005D546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Local Education</w:t>
                            </w:r>
                            <w:r w:rsidR="00285E3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al</w:t>
                            </w:r>
                            <w:r w:rsidR="005D546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Agency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]</w:t>
                            </w:r>
                          </w:p>
                          <w:p w14:paraId="77BD4CC8" w14:textId="53E9F702" w:rsidR="00494508" w:rsidRDefault="007B37C7" w:rsidP="00494508">
                            <w:pPr>
                              <w:spacing w:after="24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[</w:t>
                            </w:r>
                            <w:r w:rsidR="0049450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First</w:t>
                            </w:r>
                            <w:r w:rsidR="00494508" w:rsidRPr="00D65AB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Author, </w:t>
                            </w:r>
                            <w:r w:rsidR="0049450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Second</w:t>
                            </w:r>
                            <w:r w:rsidR="00494508" w:rsidRPr="00D65AB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Author, and </w:t>
                            </w:r>
                            <w:r w:rsidR="0049450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Third</w:t>
                            </w:r>
                            <w:r w:rsidR="00494508" w:rsidRPr="00D65AB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Author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]</w:t>
                            </w:r>
                          </w:p>
                          <w:p w14:paraId="34378054" w14:textId="4B58D54D" w:rsidR="00494508" w:rsidRPr="00E31DA5" w:rsidRDefault="007B37C7" w:rsidP="0049450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[</w:t>
                            </w:r>
                            <w:r w:rsidR="00494508" w:rsidRPr="00E31D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Month Year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14:paraId="5042F11A" w14:textId="77777777" w:rsidR="00494508" w:rsidRDefault="00494508" w:rsidP="00494508">
                            <w:pPr>
                              <w:spacing w:after="2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D04314C" w14:textId="7017F12D" w:rsidR="003A08EF" w:rsidRDefault="00F921DD" w:rsidP="00494508">
                            <w:pPr>
                              <w:spacing w:after="2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921DD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 xml:space="preserve">DELETE </w:t>
                            </w:r>
                            <w:r w:rsidR="00723B3D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 xml:space="preserve">BLUE ITALICIZED </w:t>
                            </w:r>
                            <w:r w:rsidRPr="00F921DD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TEXT BEFORE SUBMISSIO</w:t>
                            </w:r>
                            <w:r w:rsidR="003A08EF" w:rsidRPr="003A08EF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N.</w:t>
                            </w:r>
                          </w:p>
                          <w:p w14:paraId="33286370" w14:textId="77777777" w:rsidR="00494508" w:rsidRPr="00C75062" w:rsidRDefault="00494508" w:rsidP="00494508">
                            <w:pPr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78FAF" id="Text Box 16" o:spid="_x0000_s1027" type="#_x0000_t202" style="position:absolute;margin-left:38.4pt;margin-top:409.75pt;width:417.6pt;height:169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" filled="f" stroked="f">
                <v:textbox inset="0,0,0,0">
                  <w:txbxContent>
                    <w:p w14:paraId="5AC2A192" w14:textId="1E914928" w:rsidR="00494508" w:rsidRDefault="00DC20F4" w:rsidP="00494508">
                      <w:pPr>
                        <w:spacing w:after="24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[</w:t>
                      </w:r>
                      <w:r w:rsidR="00494508" w:rsidRPr="00ED42A1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Title</w:t>
                      </w:r>
                      <w:r w:rsidR="007B37C7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]</w:t>
                      </w:r>
                    </w:p>
                    <w:p w14:paraId="2FA4C403" w14:textId="70CDDE4F" w:rsidR="005D5467" w:rsidRDefault="007B37C7" w:rsidP="00494508">
                      <w:pPr>
                        <w:spacing w:after="24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[</w:t>
                      </w:r>
                      <w:r w:rsidR="005D5467">
                        <w:rPr>
                          <w:rFonts w:ascii="Arial" w:hAnsi="Arial" w:cs="Arial"/>
                          <w:sz w:val="32"/>
                          <w:szCs w:val="32"/>
                        </w:rPr>
                        <w:t>Local Education</w:t>
                      </w:r>
                      <w:r w:rsidR="00285E34">
                        <w:rPr>
                          <w:rFonts w:ascii="Arial" w:hAnsi="Arial" w:cs="Arial"/>
                          <w:sz w:val="32"/>
                          <w:szCs w:val="32"/>
                        </w:rPr>
                        <w:t>al</w:t>
                      </w:r>
                      <w:r w:rsidR="005D5467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Agency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]</w:t>
                      </w:r>
                    </w:p>
                    <w:p w14:paraId="77BD4CC8" w14:textId="53E9F702" w:rsidR="00494508" w:rsidRDefault="007B37C7" w:rsidP="00494508">
                      <w:pPr>
                        <w:spacing w:after="24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[</w:t>
                      </w:r>
                      <w:r w:rsidR="00494508">
                        <w:rPr>
                          <w:rFonts w:ascii="Arial" w:hAnsi="Arial" w:cs="Arial"/>
                          <w:sz w:val="32"/>
                          <w:szCs w:val="32"/>
                        </w:rPr>
                        <w:t>First</w:t>
                      </w:r>
                      <w:r w:rsidR="00494508" w:rsidRPr="00D65AB8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Author, </w:t>
                      </w:r>
                      <w:r w:rsidR="00494508">
                        <w:rPr>
                          <w:rFonts w:ascii="Arial" w:hAnsi="Arial" w:cs="Arial"/>
                          <w:sz w:val="32"/>
                          <w:szCs w:val="32"/>
                        </w:rPr>
                        <w:t>Second</w:t>
                      </w:r>
                      <w:r w:rsidR="00494508" w:rsidRPr="00D65AB8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Author, and </w:t>
                      </w:r>
                      <w:r w:rsidR="00494508">
                        <w:rPr>
                          <w:rFonts w:ascii="Arial" w:hAnsi="Arial" w:cs="Arial"/>
                          <w:sz w:val="32"/>
                          <w:szCs w:val="32"/>
                        </w:rPr>
                        <w:t>Third</w:t>
                      </w:r>
                      <w:r w:rsidR="00494508" w:rsidRPr="00D65AB8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Author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]</w:t>
                      </w:r>
                    </w:p>
                    <w:p w14:paraId="34378054" w14:textId="4B58D54D" w:rsidR="00494508" w:rsidRPr="00E31DA5" w:rsidRDefault="007B37C7" w:rsidP="0049450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[</w:t>
                      </w:r>
                      <w:r w:rsidR="00494508" w:rsidRPr="00E31DA5">
                        <w:rPr>
                          <w:rFonts w:ascii="Arial" w:hAnsi="Arial" w:cs="Arial"/>
                          <w:sz w:val="20"/>
                          <w:szCs w:val="20"/>
                        </w:rPr>
                        <w:t>Month Year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]</w:t>
                      </w:r>
                    </w:p>
                    <w:p w14:paraId="5042F11A" w14:textId="77777777" w:rsidR="00494508" w:rsidRDefault="00494508" w:rsidP="00494508">
                      <w:pPr>
                        <w:spacing w:after="2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D04314C" w14:textId="7017F12D" w:rsidR="003A08EF" w:rsidRDefault="00F921DD" w:rsidP="00494508">
                      <w:pPr>
                        <w:spacing w:after="2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921DD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 xml:space="preserve">DELETE </w:t>
                      </w:r>
                      <w:r w:rsidR="00723B3D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 xml:space="preserve">BLUE ITALICIZED </w:t>
                      </w:r>
                      <w:r w:rsidRPr="00F921DD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TEXT BEFORE SUBMISSIO</w:t>
                      </w:r>
                      <w:r w:rsidR="003A08EF" w:rsidRPr="003A08EF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N.</w:t>
                      </w:r>
                    </w:p>
                    <w:p w14:paraId="33286370" w14:textId="77777777" w:rsidR="00494508" w:rsidRPr="00C75062" w:rsidRDefault="00494508" w:rsidP="00494508">
                      <w:pPr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C60768">
        <w:br w:type="page"/>
      </w:r>
    </w:p>
    <w:p w14:paraId="39546D99" w14:textId="0ADC03B3" w:rsidR="00CA602C" w:rsidRPr="007D6DCF" w:rsidRDefault="46B357FF" w:rsidP="00CA602C">
      <w:pPr>
        <w:pStyle w:val="Heading1"/>
        <w:rPr>
          <w:rFonts w:asciiTheme="minorHAnsi" w:eastAsiaTheme="minorHAnsi" w:hAnsiTheme="minorHAnsi" w:cstheme="minorBidi"/>
          <w:i/>
          <w:iCs/>
          <w:color w:val="4472C4" w:themeColor="accent1"/>
        </w:rPr>
      </w:pPr>
      <w:r w:rsidRPr="007D6DCF">
        <w:rPr>
          <w:rFonts w:asciiTheme="minorHAnsi" w:eastAsiaTheme="minorHAnsi" w:hAnsiTheme="minorHAnsi" w:cstheme="minorBidi"/>
          <w:i/>
          <w:iCs/>
          <w:color w:val="4472C4" w:themeColor="accent1"/>
        </w:rPr>
        <w:lastRenderedPageBreak/>
        <w:t>Instructions</w:t>
      </w:r>
    </w:p>
    <w:p w14:paraId="55C79081" w14:textId="4EBE86C5" w:rsidR="00061D1B" w:rsidRPr="00CB2AA3" w:rsidRDefault="00061D1B" w:rsidP="00061D1B">
      <w:pPr>
        <w:rPr>
          <w:i/>
          <w:iCs/>
          <w:color w:val="4472C4" w:themeColor="accent1"/>
        </w:rPr>
      </w:pPr>
      <w:r w:rsidRPr="00755DD8">
        <w:rPr>
          <w:i/>
          <w:iCs/>
          <w:color w:val="4472C4" w:themeColor="accent1"/>
        </w:rPr>
        <w:t xml:space="preserve">DOE is providing this template as an administrative convenience for </w:t>
      </w:r>
      <w:r w:rsidR="009D714C">
        <w:rPr>
          <w:i/>
          <w:iCs/>
          <w:color w:val="4472C4" w:themeColor="accent1"/>
        </w:rPr>
        <w:t>Local Education Agencies (</w:t>
      </w:r>
      <w:r w:rsidRPr="00755DD8">
        <w:rPr>
          <w:i/>
          <w:iCs/>
          <w:color w:val="4472C4" w:themeColor="accent1"/>
        </w:rPr>
        <w:t>LEAs</w:t>
      </w:r>
      <w:r w:rsidR="009D714C">
        <w:rPr>
          <w:i/>
          <w:iCs/>
          <w:color w:val="4472C4" w:themeColor="accent1"/>
        </w:rPr>
        <w:t>)</w:t>
      </w:r>
      <w:r w:rsidRPr="00755DD8">
        <w:rPr>
          <w:i/>
          <w:iCs/>
          <w:color w:val="4472C4" w:themeColor="accent1"/>
        </w:rPr>
        <w:t>. Use of this template is not required.</w:t>
      </w:r>
      <w:r w:rsidRPr="7C2F8AB0">
        <w:rPr>
          <w:i/>
          <w:iCs/>
          <w:color w:val="4472C4" w:themeColor="accent1"/>
        </w:rPr>
        <w:t xml:space="preserve"> </w:t>
      </w:r>
    </w:p>
    <w:p w14:paraId="10B05102" w14:textId="2798A99E" w:rsidR="2DDE6F3E" w:rsidRDefault="2DDE6F3E">
      <w:pPr>
        <w:rPr>
          <w:rFonts w:ascii="Calibri" w:eastAsia="Calibri" w:hAnsi="Calibri" w:cs="Calibri"/>
          <w:i/>
          <w:iCs/>
          <w:color w:val="4472C4" w:themeColor="accent1"/>
        </w:rPr>
      </w:pPr>
      <w:r w:rsidRPr="24031BF7">
        <w:rPr>
          <w:rFonts w:ascii="Calibri" w:eastAsia="Calibri" w:hAnsi="Calibri" w:cs="Calibri"/>
          <w:i/>
          <w:iCs/>
          <w:color w:val="4472C4" w:themeColor="accent1"/>
        </w:rPr>
        <w:t>Blue italicized text is instructional and should be deleted before submission. This document should include no more than 2,500 words (roughly 5 pages).</w:t>
      </w:r>
      <w:r w:rsidR="00707E5E" w:rsidRPr="24031BF7">
        <w:rPr>
          <w:rFonts w:ascii="Calibri" w:eastAsia="Calibri" w:hAnsi="Calibri" w:cs="Calibri"/>
          <w:i/>
          <w:iCs/>
          <w:color w:val="4472C4" w:themeColor="accent1"/>
        </w:rPr>
        <w:t xml:space="preserve"> LEAs may include one attachment per prioritized school, </w:t>
      </w:r>
      <w:r w:rsidR="00707E5E" w:rsidRPr="00F7601B">
        <w:rPr>
          <w:rFonts w:ascii="Calibri" w:eastAsia="Calibri" w:hAnsi="Calibri" w:cs="Calibri"/>
          <w:i/>
          <w:iCs/>
          <w:color w:val="4472C4" w:themeColor="accent1"/>
        </w:rPr>
        <w:t xml:space="preserve">but </w:t>
      </w:r>
      <w:r w:rsidR="00707E5E">
        <w:rPr>
          <w:rFonts w:ascii="Calibri" w:eastAsia="Calibri" w:hAnsi="Calibri" w:cs="Calibri"/>
          <w:i/>
          <w:iCs/>
          <w:color w:val="4472C4" w:themeColor="accent1"/>
        </w:rPr>
        <w:t>please</w:t>
      </w:r>
      <w:r w:rsidR="00707E5E" w:rsidRPr="00F7601B">
        <w:rPr>
          <w:rFonts w:ascii="Calibri" w:eastAsia="Calibri" w:hAnsi="Calibri" w:cs="Calibri"/>
          <w:i/>
          <w:iCs/>
          <w:color w:val="4472C4" w:themeColor="accent1"/>
        </w:rPr>
        <w:t xml:space="preserve"> ensure all attachments</w:t>
      </w:r>
      <w:r w:rsidR="0059059E">
        <w:rPr>
          <w:rFonts w:ascii="Calibri" w:eastAsia="Calibri" w:hAnsi="Calibri" w:cs="Calibri"/>
          <w:i/>
          <w:iCs/>
          <w:color w:val="4472C4" w:themeColor="accent1"/>
        </w:rPr>
        <w:t xml:space="preserve"> are </w:t>
      </w:r>
      <w:r w:rsidR="00707E5E">
        <w:rPr>
          <w:rFonts w:ascii="Calibri" w:eastAsia="Calibri" w:hAnsi="Calibri" w:cs="Calibri"/>
          <w:i/>
          <w:iCs/>
          <w:color w:val="4472C4" w:themeColor="accent1"/>
        </w:rPr>
        <w:t>combined with the main Planning Document</w:t>
      </w:r>
      <w:r w:rsidR="0059059E">
        <w:rPr>
          <w:rFonts w:ascii="Calibri" w:eastAsia="Calibri" w:hAnsi="Calibri" w:cs="Calibri"/>
          <w:i/>
          <w:iCs/>
          <w:color w:val="4472C4" w:themeColor="accent1"/>
        </w:rPr>
        <w:t xml:space="preserve"> </w:t>
      </w:r>
      <w:r w:rsidR="00707E5E">
        <w:rPr>
          <w:rFonts w:ascii="Calibri" w:eastAsia="Calibri" w:hAnsi="Calibri" w:cs="Calibri"/>
          <w:i/>
          <w:iCs/>
          <w:color w:val="4472C4" w:themeColor="accent1"/>
        </w:rPr>
        <w:t xml:space="preserve">and submitted as a single PDF for submission. </w:t>
      </w:r>
    </w:p>
    <w:p w14:paraId="15106062" w14:textId="1C081A7D" w:rsidR="00CA124C" w:rsidRPr="00A414A4" w:rsidRDefault="7F87990D" w:rsidP="24031BF7">
      <w:pPr>
        <w:rPr>
          <w:i/>
          <w:iCs/>
          <w:color w:val="4472C4" w:themeColor="accent1"/>
          <w:highlight w:val="yellow"/>
        </w:rPr>
      </w:pPr>
      <w:r w:rsidRPr="00CB2AA3">
        <w:t xml:space="preserve"> </w:t>
      </w:r>
      <w:r w:rsidRPr="00A414A4">
        <w:rPr>
          <w:i/>
          <w:iCs/>
          <w:color w:val="4472C4" w:themeColor="accent1"/>
        </w:rPr>
        <w:t>As described in the rules, LEAs are asked to “Provide a single easy-to-read planning document – comprehensive of the entire LEA – summarizing the top priorities to upgrade, update, or transform your school facility/facilities. You may choose to highlight the top schools you plan to address, but please ensure your planning narrative incorporates the entire LEA and/or School District.</w:t>
      </w:r>
      <w:r w:rsidR="00F94C7F">
        <w:rPr>
          <w:i/>
          <w:iCs/>
          <w:color w:val="4472C4" w:themeColor="accent1"/>
        </w:rPr>
        <w:t xml:space="preserve"> </w:t>
      </w:r>
      <w:r w:rsidR="00F94C7F" w:rsidRPr="00F94C7F">
        <w:rPr>
          <w:i/>
          <w:iCs/>
          <w:color w:val="4472C4" w:themeColor="accent1"/>
        </w:rPr>
        <w:t>This Planning Document should complement your Presentation by offering additional detailed information beyond what is provided in the Presentation</w:t>
      </w:r>
      <w:r w:rsidR="00034B6F">
        <w:rPr>
          <w:i/>
          <w:iCs/>
          <w:color w:val="4472C4" w:themeColor="accent1"/>
        </w:rPr>
        <w:t>.</w:t>
      </w:r>
      <w:r w:rsidRPr="00A414A4">
        <w:rPr>
          <w:i/>
          <w:iCs/>
          <w:color w:val="4472C4" w:themeColor="accent1"/>
        </w:rPr>
        <w:t xml:space="preserve">” </w:t>
      </w:r>
    </w:p>
    <w:p w14:paraId="068A6347" w14:textId="083F4356" w:rsidR="2A5854BC" w:rsidRPr="008C24ED" w:rsidRDefault="2A5854BC" w:rsidP="00A414A4">
      <w:r w:rsidRPr="008C24ED">
        <w:rPr>
          <w:rFonts w:asciiTheme="majorHAnsi" w:eastAsiaTheme="majorEastAsia" w:hAnsiTheme="majorHAnsi" w:cstheme="majorBidi"/>
          <w:sz w:val="32"/>
          <w:szCs w:val="32"/>
        </w:rPr>
        <w:t>Background</w:t>
      </w:r>
    </w:p>
    <w:p w14:paraId="0FCE83AB" w14:textId="33F8EFF7" w:rsidR="00F921DD" w:rsidRDefault="00F921DD">
      <w:r>
        <w:t xml:space="preserve">This </w:t>
      </w:r>
      <w:r w:rsidR="0008075A">
        <w:t xml:space="preserve">is a </w:t>
      </w:r>
      <w:r w:rsidR="009E43BB">
        <w:t>planning document</w:t>
      </w:r>
      <w:r w:rsidR="0008075A">
        <w:t xml:space="preserve"> for the entire LEA that </w:t>
      </w:r>
      <w:r w:rsidR="7DD0D3F8">
        <w:t xml:space="preserve">explains </w:t>
      </w:r>
      <w:r w:rsidR="0008075A">
        <w:t xml:space="preserve">the top priorities to upgrade, update, or transform </w:t>
      </w:r>
      <w:r w:rsidR="008E4EA7">
        <w:t>their school facility/facilities.</w:t>
      </w:r>
      <w:r w:rsidR="009F55AC">
        <w:t xml:space="preserve"> </w:t>
      </w:r>
      <w:r w:rsidR="009F55AC" w:rsidRPr="00FF09DE">
        <w:rPr>
          <w:i/>
          <w:iCs/>
          <w:color w:val="4472C4" w:themeColor="accent1"/>
        </w:rPr>
        <w:t>Add additional background information as desired.</w:t>
      </w:r>
    </w:p>
    <w:p w14:paraId="2D294CFA" w14:textId="757C2EA6" w:rsidR="000F5A5A" w:rsidRPr="008C24ED" w:rsidRDefault="00494508" w:rsidP="00494508">
      <w:pPr>
        <w:pStyle w:val="Heading1"/>
        <w:numPr>
          <w:ilvl w:val="0"/>
          <w:numId w:val="11"/>
        </w:numPr>
        <w:rPr>
          <w:color w:val="auto"/>
        </w:rPr>
      </w:pPr>
      <w:r w:rsidRPr="008C24ED">
        <w:rPr>
          <w:color w:val="auto"/>
        </w:rPr>
        <w:t>Team</w:t>
      </w:r>
      <w:r w:rsidR="00E1637B">
        <w:rPr>
          <w:color w:val="auto"/>
        </w:rPr>
        <w:t xml:space="preserve"> Description</w:t>
      </w:r>
    </w:p>
    <w:p w14:paraId="2C2A23DC" w14:textId="48A8E2F9" w:rsidR="00005DE9" w:rsidRPr="00BB461B" w:rsidRDefault="00E1637B" w:rsidP="000F5A5A">
      <w:pPr>
        <w:rPr>
          <w:i/>
          <w:iCs/>
          <w:color w:val="4472C4" w:themeColor="accent1"/>
        </w:rPr>
      </w:pPr>
      <w:r>
        <w:rPr>
          <w:i/>
          <w:iCs/>
          <w:color w:val="4472C4" w:themeColor="accent1"/>
        </w:rPr>
        <w:t>Include LEA information, location, demographics, utilization of trainings, and co</w:t>
      </w:r>
      <w:r w:rsidR="00565122">
        <w:rPr>
          <w:i/>
          <w:iCs/>
          <w:color w:val="4472C4" w:themeColor="accent1"/>
        </w:rPr>
        <w:t>aching program.</w:t>
      </w:r>
    </w:p>
    <w:p w14:paraId="50474839" w14:textId="1BEF4A41" w:rsidR="00B5216A" w:rsidRPr="008C24ED" w:rsidRDefault="00B70990" w:rsidP="001E77C1">
      <w:pPr>
        <w:pStyle w:val="Heading1"/>
        <w:numPr>
          <w:ilvl w:val="0"/>
          <w:numId w:val="11"/>
        </w:numPr>
        <w:rPr>
          <w:color w:val="auto"/>
        </w:rPr>
      </w:pPr>
      <w:r>
        <w:rPr>
          <w:color w:val="auto"/>
        </w:rPr>
        <w:t>Progress Made During Phase 2 and Associated Impacts</w:t>
      </w:r>
    </w:p>
    <w:p w14:paraId="58DE9430" w14:textId="464DD4DA" w:rsidR="3DA6AB83" w:rsidRPr="00F03184" w:rsidRDefault="3DA6AB83" w:rsidP="00A414A4">
      <w:pPr>
        <w:rPr>
          <w:i/>
          <w:iCs/>
          <w:color w:val="4472C4" w:themeColor="accent1"/>
        </w:rPr>
      </w:pPr>
      <w:r w:rsidRPr="00F03184">
        <w:rPr>
          <w:i/>
          <w:iCs/>
          <w:color w:val="4472C4" w:themeColor="accent1"/>
        </w:rPr>
        <w:t>Describe</w:t>
      </w:r>
      <w:r w:rsidR="00863911" w:rsidRPr="00863911">
        <w:t xml:space="preserve"> </w:t>
      </w:r>
      <w:r w:rsidR="00863911">
        <w:rPr>
          <w:i/>
          <w:iCs/>
          <w:color w:val="4472C4" w:themeColor="accent1"/>
        </w:rPr>
        <w:t>p</w:t>
      </w:r>
      <w:r w:rsidR="00863911" w:rsidRPr="00863911">
        <w:rPr>
          <w:i/>
          <w:iCs/>
          <w:color w:val="4472C4" w:themeColor="accent1"/>
        </w:rPr>
        <w:t>rogress made</w:t>
      </w:r>
      <w:r w:rsidR="00863911">
        <w:rPr>
          <w:i/>
          <w:iCs/>
          <w:color w:val="4472C4" w:themeColor="accent1"/>
        </w:rPr>
        <w:t xml:space="preserve"> during Phase 2</w:t>
      </w:r>
      <w:r w:rsidR="00863911" w:rsidRPr="00863911">
        <w:rPr>
          <w:i/>
          <w:iCs/>
          <w:color w:val="4472C4" w:themeColor="accent1"/>
        </w:rPr>
        <w:t>, including energy assessments done, improvements implemented to date, and knowledge gained in Phase 2 that was shared with LEA leadership or other stakeholders so building upgrades are likely to succeed in the future.</w:t>
      </w:r>
      <w:r w:rsidRPr="00F03184">
        <w:rPr>
          <w:i/>
          <w:iCs/>
          <w:color w:val="4472C4" w:themeColor="accent1"/>
        </w:rPr>
        <w:t xml:space="preserve"> </w:t>
      </w:r>
    </w:p>
    <w:p w14:paraId="5771014A" w14:textId="4731391E" w:rsidR="008968A4" w:rsidRDefault="00060E02" w:rsidP="00BE1E50">
      <w:pPr>
        <w:pStyle w:val="Heading1"/>
        <w:numPr>
          <w:ilvl w:val="0"/>
          <w:numId w:val="11"/>
        </w:numPr>
        <w:rPr>
          <w:color w:val="auto"/>
        </w:rPr>
      </w:pPr>
      <w:r w:rsidRPr="00060E02">
        <w:rPr>
          <w:color w:val="auto"/>
        </w:rPr>
        <w:t xml:space="preserve">Summary of Facilities Addressed in this </w:t>
      </w:r>
      <w:proofErr w:type="gramStart"/>
      <w:r w:rsidRPr="00060E02">
        <w:rPr>
          <w:color w:val="auto"/>
        </w:rPr>
        <w:t>Plan</w:t>
      </w:r>
      <w:proofErr w:type="gramEnd"/>
    </w:p>
    <w:p w14:paraId="05F65A24" w14:textId="79FED14F" w:rsidR="00060E02" w:rsidRPr="00060E02" w:rsidRDefault="00060E02" w:rsidP="00060E02">
      <w:r w:rsidRPr="00F03184">
        <w:rPr>
          <w:i/>
          <w:iCs/>
          <w:color w:val="4472C4" w:themeColor="accent1"/>
        </w:rPr>
        <w:t>Describe</w:t>
      </w:r>
      <w:r w:rsidRPr="00863911">
        <w:t xml:space="preserve"> </w:t>
      </w:r>
      <w:r>
        <w:rPr>
          <w:i/>
          <w:iCs/>
          <w:color w:val="4472C4" w:themeColor="accent1"/>
        </w:rPr>
        <w:t>the facilities addressed in this plan.</w:t>
      </w:r>
    </w:p>
    <w:p w14:paraId="3EDDC46E" w14:textId="77777777" w:rsidR="00D21AA8" w:rsidRDefault="00060E02" w:rsidP="00BE1E50">
      <w:pPr>
        <w:pStyle w:val="Heading1"/>
        <w:numPr>
          <w:ilvl w:val="0"/>
          <w:numId w:val="11"/>
        </w:numPr>
        <w:rPr>
          <w:color w:val="auto"/>
        </w:rPr>
      </w:pPr>
      <w:r>
        <w:rPr>
          <w:color w:val="auto"/>
        </w:rPr>
        <w:t xml:space="preserve">Summary of Proposed Building Upgrades </w:t>
      </w:r>
    </w:p>
    <w:p w14:paraId="1EA68D48" w14:textId="7686B74E" w:rsidR="00D21AA8" w:rsidRDefault="00D21AA8" w:rsidP="00D21AA8">
      <w:pPr>
        <w:rPr>
          <w:i/>
          <w:iCs/>
          <w:color w:val="4472C4" w:themeColor="accent1"/>
        </w:rPr>
      </w:pPr>
      <w:r w:rsidRPr="00D21AA8">
        <w:rPr>
          <w:i/>
          <w:iCs/>
          <w:color w:val="4472C4" w:themeColor="accent1"/>
        </w:rPr>
        <w:t>Include a table or list of proposed prioritized upgrades.</w:t>
      </w:r>
    </w:p>
    <w:p w14:paraId="7B39074A" w14:textId="77777777" w:rsidR="00484C0C" w:rsidRPr="00991384" w:rsidRDefault="00484C0C" w:rsidP="00484C0C">
      <w:pPr>
        <w:rPr>
          <w:i/>
          <w:iCs/>
          <w:color w:val="4472C4" w:themeColor="accent1"/>
        </w:rPr>
      </w:pPr>
      <w:r w:rsidRPr="00991384">
        <w:rPr>
          <w:i/>
          <w:iCs/>
          <w:color w:val="4472C4" w:themeColor="accent1"/>
        </w:rPr>
        <w:t>[Example:]</w:t>
      </w:r>
    </w:p>
    <w:tbl>
      <w:tblPr>
        <w:tblStyle w:val="TableGrid"/>
        <w:tblW w:w="9194" w:type="dxa"/>
        <w:tblLook w:val="04A0" w:firstRow="1" w:lastRow="0" w:firstColumn="1" w:lastColumn="0" w:noHBand="0" w:noVBand="1"/>
      </w:tblPr>
      <w:tblGrid>
        <w:gridCol w:w="1149"/>
        <w:gridCol w:w="1183"/>
        <w:gridCol w:w="1665"/>
        <w:gridCol w:w="1863"/>
        <w:gridCol w:w="1375"/>
        <w:gridCol w:w="1959"/>
      </w:tblGrid>
      <w:tr w:rsidR="00484C0C" w:rsidRPr="00991384" w14:paraId="67162AF6" w14:textId="77777777" w:rsidTr="00A414A4">
        <w:trPr>
          <w:trHeight w:val="300"/>
        </w:trPr>
        <w:tc>
          <w:tcPr>
            <w:tcW w:w="1149" w:type="dxa"/>
          </w:tcPr>
          <w:p w14:paraId="55D99858" w14:textId="77777777" w:rsidR="00484C0C" w:rsidRPr="00991384" w:rsidRDefault="00484C0C" w:rsidP="00C8179A">
            <w:pPr>
              <w:rPr>
                <w:i/>
                <w:iCs/>
                <w:color w:val="4472C4" w:themeColor="accent1"/>
              </w:rPr>
            </w:pPr>
            <w:r w:rsidRPr="00991384">
              <w:rPr>
                <w:i/>
                <w:iCs/>
                <w:color w:val="4472C4" w:themeColor="accent1"/>
              </w:rPr>
              <w:t>Goal</w:t>
            </w:r>
          </w:p>
        </w:tc>
        <w:tc>
          <w:tcPr>
            <w:tcW w:w="1183" w:type="dxa"/>
          </w:tcPr>
          <w:p w14:paraId="17B6488E" w14:textId="77777777" w:rsidR="00484C0C" w:rsidRPr="00991384" w:rsidRDefault="00484C0C" w:rsidP="00C8179A">
            <w:pPr>
              <w:rPr>
                <w:i/>
                <w:iCs/>
                <w:color w:val="4472C4" w:themeColor="accent1"/>
              </w:rPr>
            </w:pPr>
            <w:r w:rsidRPr="00991384">
              <w:rPr>
                <w:i/>
                <w:iCs/>
                <w:color w:val="4472C4" w:themeColor="accent1"/>
              </w:rPr>
              <w:t>Metrics</w:t>
            </w:r>
          </w:p>
        </w:tc>
        <w:tc>
          <w:tcPr>
            <w:tcW w:w="1665" w:type="dxa"/>
          </w:tcPr>
          <w:p w14:paraId="470A283B" w14:textId="77777777" w:rsidR="00484C0C" w:rsidRPr="00991384" w:rsidRDefault="00484C0C" w:rsidP="00C8179A">
            <w:pPr>
              <w:rPr>
                <w:i/>
                <w:iCs/>
                <w:color w:val="4472C4" w:themeColor="accent1"/>
              </w:rPr>
            </w:pPr>
            <w:r w:rsidRPr="00991384">
              <w:rPr>
                <w:i/>
                <w:iCs/>
                <w:color w:val="4472C4" w:themeColor="accent1"/>
              </w:rPr>
              <w:t>Strategy</w:t>
            </w:r>
          </w:p>
        </w:tc>
        <w:tc>
          <w:tcPr>
            <w:tcW w:w="1863" w:type="dxa"/>
          </w:tcPr>
          <w:p w14:paraId="6BB6458F" w14:textId="77777777" w:rsidR="00484C0C" w:rsidRPr="00991384" w:rsidRDefault="00484C0C" w:rsidP="00C8179A">
            <w:pPr>
              <w:rPr>
                <w:i/>
                <w:iCs/>
                <w:color w:val="4472C4" w:themeColor="accent1"/>
              </w:rPr>
            </w:pPr>
            <w:r w:rsidRPr="00991384">
              <w:rPr>
                <w:i/>
                <w:iCs/>
                <w:color w:val="4472C4" w:themeColor="accent1"/>
              </w:rPr>
              <w:t>Action</w:t>
            </w:r>
          </w:p>
        </w:tc>
        <w:tc>
          <w:tcPr>
            <w:tcW w:w="1375" w:type="dxa"/>
          </w:tcPr>
          <w:p w14:paraId="4A976EE4" w14:textId="77777777" w:rsidR="00484C0C" w:rsidRPr="00991384" w:rsidRDefault="00484C0C" w:rsidP="00C8179A">
            <w:pPr>
              <w:rPr>
                <w:i/>
                <w:iCs/>
                <w:color w:val="4472C4" w:themeColor="accent1"/>
              </w:rPr>
            </w:pPr>
            <w:r w:rsidRPr="00991384">
              <w:rPr>
                <w:i/>
                <w:iCs/>
                <w:color w:val="4472C4" w:themeColor="accent1"/>
              </w:rPr>
              <w:t>Lead</w:t>
            </w:r>
          </w:p>
        </w:tc>
        <w:tc>
          <w:tcPr>
            <w:tcW w:w="1959" w:type="dxa"/>
          </w:tcPr>
          <w:p w14:paraId="2E86090E" w14:textId="77777777" w:rsidR="00484C0C" w:rsidRPr="00991384" w:rsidRDefault="00484C0C" w:rsidP="00C8179A">
            <w:pPr>
              <w:rPr>
                <w:i/>
                <w:iCs/>
                <w:color w:val="4472C4" w:themeColor="accent1"/>
              </w:rPr>
            </w:pPr>
            <w:r w:rsidRPr="00991384">
              <w:rPr>
                <w:i/>
                <w:iCs/>
                <w:color w:val="4472C4" w:themeColor="accent1"/>
              </w:rPr>
              <w:t>Timeline</w:t>
            </w:r>
          </w:p>
        </w:tc>
      </w:tr>
      <w:tr w:rsidR="00484C0C" w:rsidRPr="00991384" w14:paraId="0A747370" w14:textId="77777777" w:rsidTr="00A414A4">
        <w:trPr>
          <w:trHeight w:val="300"/>
        </w:trPr>
        <w:tc>
          <w:tcPr>
            <w:tcW w:w="1149" w:type="dxa"/>
            <w:vMerge w:val="restart"/>
          </w:tcPr>
          <w:p w14:paraId="587B0724" w14:textId="05AF4174" w:rsidR="00484C0C" w:rsidRPr="00991384" w:rsidRDefault="00484C0C" w:rsidP="00C8179A">
            <w:pPr>
              <w:rPr>
                <w:i/>
                <w:iCs/>
                <w:color w:val="4472C4" w:themeColor="accent1"/>
              </w:rPr>
            </w:pPr>
            <w:r w:rsidRPr="00991384">
              <w:rPr>
                <w:i/>
                <w:iCs/>
                <w:color w:val="4472C4" w:themeColor="accent1"/>
              </w:rPr>
              <w:t>Reduce energy use in LEA buildings by 20% by 2030</w:t>
            </w:r>
          </w:p>
        </w:tc>
        <w:tc>
          <w:tcPr>
            <w:tcW w:w="1183" w:type="dxa"/>
          </w:tcPr>
          <w:p w14:paraId="02CDDFE0" w14:textId="77777777" w:rsidR="00484C0C" w:rsidRPr="00991384" w:rsidRDefault="00484C0C" w:rsidP="00C8179A">
            <w:pPr>
              <w:rPr>
                <w:i/>
                <w:iCs/>
                <w:color w:val="4472C4" w:themeColor="accent1"/>
              </w:rPr>
            </w:pPr>
            <w:r w:rsidRPr="00991384">
              <w:rPr>
                <w:i/>
                <w:iCs/>
                <w:color w:val="4472C4" w:themeColor="accent1"/>
              </w:rPr>
              <w:t>Electricity use – kwh/</w:t>
            </w:r>
            <w:proofErr w:type="spellStart"/>
            <w:r w:rsidRPr="00991384">
              <w:rPr>
                <w:i/>
                <w:iCs/>
                <w:color w:val="4472C4" w:themeColor="accent1"/>
              </w:rPr>
              <w:t>yr</w:t>
            </w:r>
            <w:proofErr w:type="spellEnd"/>
          </w:p>
        </w:tc>
        <w:tc>
          <w:tcPr>
            <w:tcW w:w="1665" w:type="dxa"/>
            <w:vMerge w:val="restart"/>
          </w:tcPr>
          <w:p w14:paraId="2F124827" w14:textId="77777777" w:rsidR="00484C0C" w:rsidRPr="00991384" w:rsidRDefault="00484C0C" w:rsidP="00C8179A">
            <w:pPr>
              <w:rPr>
                <w:i/>
                <w:iCs/>
                <w:color w:val="4472C4" w:themeColor="accent1"/>
              </w:rPr>
            </w:pPr>
            <w:r w:rsidRPr="00991384">
              <w:rPr>
                <w:i/>
                <w:iCs/>
                <w:color w:val="4472C4" w:themeColor="accent1"/>
              </w:rPr>
              <w:t>Upgrade 25% of buildings to Energy STAR levels</w:t>
            </w:r>
          </w:p>
        </w:tc>
        <w:tc>
          <w:tcPr>
            <w:tcW w:w="1863" w:type="dxa"/>
          </w:tcPr>
          <w:p w14:paraId="6B66C75A" w14:textId="77777777" w:rsidR="00484C0C" w:rsidRPr="00991384" w:rsidRDefault="00484C0C" w:rsidP="00C8179A">
            <w:pPr>
              <w:rPr>
                <w:i/>
                <w:iCs/>
                <w:color w:val="4472C4" w:themeColor="accent1"/>
              </w:rPr>
            </w:pPr>
            <w:r w:rsidRPr="00991384">
              <w:rPr>
                <w:i/>
                <w:iCs/>
                <w:color w:val="4472C4" w:themeColor="accent1"/>
              </w:rPr>
              <w:t>Benchmark buildings against peers using EPA’s Portfolio Manager</w:t>
            </w:r>
          </w:p>
        </w:tc>
        <w:tc>
          <w:tcPr>
            <w:tcW w:w="1375" w:type="dxa"/>
          </w:tcPr>
          <w:p w14:paraId="60FAA79A" w14:textId="77777777" w:rsidR="00484C0C" w:rsidRPr="00991384" w:rsidRDefault="00484C0C" w:rsidP="00C8179A">
            <w:pPr>
              <w:rPr>
                <w:i/>
                <w:iCs/>
                <w:color w:val="4472C4" w:themeColor="accent1"/>
              </w:rPr>
            </w:pPr>
            <w:r w:rsidRPr="00991384">
              <w:rPr>
                <w:i/>
                <w:iCs/>
                <w:color w:val="4472C4" w:themeColor="accent1"/>
              </w:rPr>
              <w:t>Facilities Manager</w:t>
            </w:r>
          </w:p>
        </w:tc>
        <w:tc>
          <w:tcPr>
            <w:tcW w:w="1959" w:type="dxa"/>
          </w:tcPr>
          <w:p w14:paraId="0AFCABF8" w14:textId="77777777" w:rsidR="00484C0C" w:rsidRPr="00991384" w:rsidRDefault="00484C0C" w:rsidP="00C8179A">
            <w:pPr>
              <w:rPr>
                <w:i/>
                <w:iCs/>
                <w:color w:val="4472C4" w:themeColor="accent1"/>
              </w:rPr>
            </w:pPr>
            <w:r w:rsidRPr="00991384">
              <w:rPr>
                <w:i/>
                <w:iCs/>
                <w:color w:val="4472C4" w:themeColor="accent1"/>
              </w:rPr>
              <w:t>7/31/2024</w:t>
            </w:r>
          </w:p>
          <w:p w14:paraId="1A5E0796" w14:textId="77777777" w:rsidR="00484C0C" w:rsidRPr="00991384" w:rsidRDefault="00484C0C" w:rsidP="00C8179A">
            <w:pPr>
              <w:rPr>
                <w:i/>
                <w:iCs/>
                <w:color w:val="4472C4" w:themeColor="accent1"/>
              </w:rPr>
            </w:pPr>
          </w:p>
          <w:p w14:paraId="2455CBB4" w14:textId="4A0A3C11" w:rsidR="00484C0C" w:rsidRPr="00991384" w:rsidRDefault="00484C0C" w:rsidP="00C8179A">
            <w:pPr>
              <w:rPr>
                <w:i/>
                <w:iCs/>
                <w:color w:val="4472C4" w:themeColor="accent1"/>
              </w:rPr>
            </w:pPr>
            <w:r w:rsidRPr="00991384">
              <w:rPr>
                <w:i/>
                <w:iCs/>
                <w:color w:val="4472C4" w:themeColor="accent1"/>
              </w:rPr>
              <w:t>Funded by existing operations budget</w:t>
            </w:r>
            <w:r w:rsidR="00003DBE">
              <w:rPr>
                <w:i/>
                <w:iCs/>
                <w:color w:val="4472C4" w:themeColor="accent1"/>
              </w:rPr>
              <w:t xml:space="preserve"> </w:t>
            </w:r>
            <w:r w:rsidR="00003DBE" w:rsidRPr="00991384">
              <w:rPr>
                <w:i/>
                <w:iCs/>
                <w:color w:val="4472C4" w:themeColor="accent1"/>
              </w:rPr>
              <w:t xml:space="preserve">– </w:t>
            </w:r>
            <w:r w:rsidRPr="00991384">
              <w:rPr>
                <w:i/>
                <w:iCs/>
                <w:color w:val="4472C4" w:themeColor="accent1"/>
              </w:rPr>
              <w:t>No approval needed</w:t>
            </w:r>
          </w:p>
        </w:tc>
      </w:tr>
      <w:tr w:rsidR="00484C0C" w:rsidRPr="00991384" w14:paraId="05C47C18" w14:textId="77777777" w:rsidTr="00A414A4">
        <w:trPr>
          <w:trHeight w:val="300"/>
        </w:trPr>
        <w:tc>
          <w:tcPr>
            <w:tcW w:w="1149" w:type="dxa"/>
            <w:vMerge/>
          </w:tcPr>
          <w:p w14:paraId="307D4842" w14:textId="77777777" w:rsidR="00484C0C" w:rsidRPr="00991384" w:rsidRDefault="00484C0C" w:rsidP="00C8179A">
            <w:pPr>
              <w:rPr>
                <w:i/>
                <w:iCs/>
                <w:color w:val="4472C4" w:themeColor="accent1"/>
              </w:rPr>
            </w:pPr>
          </w:p>
        </w:tc>
        <w:tc>
          <w:tcPr>
            <w:tcW w:w="1183" w:type="dxa"/>
          </w:tcPr>
          <w:p w14:paraId="5149EB22" w14:textId="77777777" w:rsidR="00484C0C" w:rsidRPr="00991384" w:rsidRDefault="00484C0C" w:rsidP="00C8179A">
            <w:pPr>
              <w:rPr>
                <w:i/>
                <w:iCs/>
                <w:color w:val="4472C4" w:themeColor="accent1"/>
              </w:rPr>
            </w:pPr>
            <w:r w:rsidRPr="00991384">
              <w:rPr>
                <w:i/>
                <w:iCs/>
                <w:color w:val="4472C4" w:themeColor="accent1"/>
              </w:rPr>
              <w:t xml:space="preserve">Natural gas use – </w:t>
            </w:r>
            <w:proofErr w:type="spellStart"/>
            <w:r w:rsidRPr="00991384">
              <w:rPr>
                <w:i/>
                <w:iCs/>
                <w:color w:val="4472C4" w:themeColor="accent1"/>
              </w:rPr>
              <w:t>therms</w:t>
            </w:r>
            <w:proofErr w:type="spellEnd"/>
            <w:r w:rsidRPr="00991384">
              <w:rPr>
                <w:i/>
                <w:iCs/>
                <w:color w:val="4472C4" w:themeColor="accent1"/>
              </w:rPr>
              <w:t>/</w:t>
            </w:r>
            <w:proofErr w:type="spellStart"/>
            <w:r w:rsidRPr="00991384">
              <w:rPr>
                <w:i/>
                <w:iCs/>
                <w:color w:val="4472C4" w:themeColor="accent1"/>
              </w:rPr>
              <w:t>yr</w:t>
            </w:r>
            <w:proofErr w:type="spellEnd"/>
          </w:p>
        </w:tc>
        <w:tc>
          <w:tcPr>
            <w:tcW w:w="1665" w:type="dxa"/>
            <w:vMerge/>
          </w:tcPr>
          <w:p w14:paraId="1BCE6B6B" w14:textId="77777777" w:rsidR="00484C0C" w:rsidRPr="00991384" w:rsidRDefault="00484C0C" w:rsidP="00C8179A">
            <w:pPr>
              <w:rPr>
                <w:i/>
                <w:iCs/>
                <w:color w:val="4472C4" w:themeColor="accent1"/>
              </w:rPr>
            </w:pPr>
          </w:p>
        </w:tc>
        <w:tc>
          <w:tcPr>
            <w:tcW w:w="1863" w:type="dxa"/>
          </w:tcPr>
          <w:p w14:paraId="58FBA935" w14:textId="77777777" w:rsidR="00484C0C" w:rsidRPr="00991384" w:rsidRDefault="00484C0C" w:rsidP="00C8179A">
            <w:pPr>
              <w:rPr>
                <w:i/>
                <w:iCs/>
                <w:color w:val="4472C4" w:themeColor="accent1"/>
              </w:rPr>
            </w:pPr>
            <w:r w:rsidRPr="00991384">
              <w:rPr>
                <w:i/>
                <w:iCs/>
                <w:color w:val="4472C4" w:themeColor="accent1"/>
              </w:rPr>
              <w:t>Identify buildings to upgrade in capital planning process</w:t>
            </w:r>
          </w:p>
        </w:tc>
        <w:tc>
          <w:tcPr>
            <w:tcW w:w="1375" w:type="dxa"/>
          </w:tcPr>
          <w:p w14:paraId="49973F14" w14:textId="77777777" w:rsidR="00484C0C" w:rsidRPr="00991384" w:rsidRDefault="00484C0C" w:rsidP="00C8179A">
            <w:pPr>
              <w:rPr>
                <w:i/>
                <w:iCs/>
                <w:color w:val="4472C4" w:themeColor="accent1"/>
              </w:rPr>
            </w:pPr>
            <w:r w:rsidRPr="00991384">
              <w:rPr>
                <w:i/>
                <w:iCs/>
                <w:color w:val="4472C4" w:themeColor="accent1"/>
              </w:rPr>
              <w:t>Energy Manager</w:t>
            </w:r>
          </w:p>
        </w:tc>
        <w:tc>
          <w:tcPr>
            <w:tcW w:w="1959" w:type="dxa"/>
          </w:tcPr>
          <w:p w14:paraId="4A5BC086" w14:textId="77777777" w:rsidR="00484C0C" w:rsidRPr="00991384" w:rsidRDefault="00484C0C" w:rsidP="00C8179A">
            <w:pPr>
              <w:rPr>
                <w:i/>
                <w:iCs/>
                <w:color w:val="4472C4" w:themeColor="accent1"/>
              </w:rPr>
            </w:pPr>
            <w:r w:rsidRPr="00991384">
              <w:rPr>
                <w:i/>
                <w:iCs/>
                <w:color w:val="4472C4" w:themeColor="accent1"/>
              </w:rPr>
              <w:t>10/31/2024</w:t>
            </w:r>
          </w:p>
          <w:p w14:paraId="3CF5C1DA" w14:textId="77777777" w:rsidR="00484C0C" w:rsidRPr="00991384" w:rsidRDefault="00484C0C" w:rsidP="00C8179A">
            <w:pPr>
              <w:rPr>
                <w:i/>
                <w:iCs/>
                <w:color w:val="4472C4" w:themeColor="accent1"/>
              </w:rPr>
            </w:pPr>
          </w:p>
          <w:p w14:paraId="3B1A949F" w14:textId="2F6EBA7C" w:rsidR="00484C0C" w:rsidRPr="00991384" w:rsidRDefault="00484C0C" w:rsidP="00C8179A">
            <w:pPr>
              <w:rPr>
                <w:i/>
                <w:iCs/>
                <w:color w:val="4472C4" w:themeColor="accent1"/>
              </w:rPr>
            </w:pPr>
            <w:r w:rsidRPr="00991384">
              <w:rPr>
                <w:i/>
                <w:iCs/>
                <w:color w:val="4472C4" w:themeColor="accent1"/>
              </w:rPr>
              <w:t>Funded by existing operations budget; No approval needed</w:t>
            </w:r>
          </w:p>
        </w:tc>
      </w:tr>
      <w:tr w:rsidR="00484C0C" w:rsidRPr="00991384" w14:paraId="1838FB4F" w14:textId="77777777" w:rsidTr="00A414A4">
        <w:tc>
          <w:tcPr>
            <w:tcW w:w="1149" w:type="dxa"/>
            <w:vMerge/>
          </w:tcPr>
          <w:p w14:paraId="5DD96083" w14:textId="77777777" w:rsidR="00484C0C" w:rsidRPr="00991384" w:rsidRDefault="00484C0C" w:rsidP="00C8179A">
            <w:pPr>
              <w:rPr>
                <w:i/>
                <w:iCs/>
                <w:color w:val="4472C4" w:themeColor="accent1"/>
              </w:rPr>
            </w:pPr>
          </w:p>
        </w:tc>
        <w:tc>
          <w:tcPr>
            <w:tcW w:w="1183" w:type="dxa"/>
            <w:vMerge w:val="restart"/>
          </w:tcPr>
          <w:p w14:paraId="7758597A" w14:textId="77777777" w:rsidR="00484C0C" w:rsidRPr="00991384" w:rsidRDefault="00484C0C" w:rsidP="00C8179A">
            <w:pPr>
              <w:rPr>
                <w:i/>
                <w:iCs/>
                <w:color w:val="4472C4" w:themeColor="accent1"/>
              </w:rPr>
            </w:pPr>
            <w:r w:rsidRPr="00991384">
              <w:rPr>
                <w:i/>
                <w:iCs/>
                <w:color w:val="4472C4" w:themeColor="accent1"/>
              </w:rPr>
              <w:t>Baseline = 2020 kwh/</w:t>
            </w:r>
            <w:proofErr w:type="spellStart"/>
            <w:r w:rsidRPr="00991384">
              <w:rPr>
                <w:i/>
                <w:iCs/>
                <w:color w:val="4472C4" w:themeColor="accent1"/>
              </w:rPr>
              <w:t>yr</w:t>
            </w:r>
            <w:proofErr w:type="spellEnd"/>
            <w:r w:rsidRPr="00991384">
              <w:rPr>
                <w:i/>
                <w:iCs/>
                <w:color w:val="4472C4" w:themeColor="accent1"/>
              </w:rPr>
              <w:t xml:space="preserve"> &amp; </w:t>
            </w:r>
            <w:proofErr w:type="spellStart"/>
            <w:r w:rsidRPr="00991384">
              <w:rPr>
                <w:i/>
                <w:iCs/>
                <w:color w:val="4472C4" w:themeColor="accent1"/>
              </w:rPr>
              <w:t>therms</w:t>
            </w:r>
            <w:proofErr w:type="spellEnd"/>
            <w:r w:rsidRPr="00991384">
              <w:rPr>
                <w:i/>
                <w:iCs/>
                <w:color w:val="4472C4" w:themeColor="accent1"/>
              </w:rPr>
              <w:t>/</w:t>
            </w:r>
            <w:proofErr w:type="spellStart"/>
            <w:r w:rsidRPr="00991384">
              <w:rPr>
                <w:i/>
                <w:iCs/>
                <w:color w:val="4472C4" w:themeColor="accent1"/>
              </w:rPr>
              <w:t>yr</w:t>
            </w:r>
            <w:proofErr w:type="spellEnd"/>
          </w:p>
        </w:tc>
        <w:tc>
          <w:tcPr>
            <w:tcW w:w="1665" w:type="dxa"/>
          </w:tcPr>
          <w:p w14:paraId="136DA000" w14:textId="77777777" w:rsidR="00484C0C" w:rsidRPr="00991384" w:rsidRDefault="00484C0C" w:rsidP="00C8179A">
            <w:pPr>
              <w:rPr>
                <w:i/>
                <w:iCs/>
                <w:color w:val="4472C4" w:themeColor="accent1"/>
              </w:rPr>
            </w:pPr>
            <w:r w:rsidRPr="00991384">
              <w:rPr>
                <w:i/>
                <w:iCs/>
                <w:color w:val="4472C4" w:themeColor="accent1"/>
              </w:rPr>
              <w:t>Install photovoltaic panels on 25% of buildings</w:t>
            </w:r>
          </w:p>
        </w:tc>
        <w:tc>
          <w:tcPr>
            <w:tcW w:w="1863" w:type="dxa"/>
          </w:tcPr>
          <w:p w14:paraId="6F9FCB15" w14:textId="77777777" w:rsidR="00484C0C" w:rsidRPr="00991384" w:rsidRDefault="00484C0C" w:rsidP="00C8179A">
            <w:pPr>
              <w:rPr>
                <w:i/>
                <w:iCs/>
                <w:color w:val="4472C4" w:themeColor="accent1"/>
              </w:rPr>
            </w:pPr>
            <w:r w:rsidRPr="00991384">
              <w:rPr>
                <w:i/>
                <w:iCs/>
                <w:color w:val="4472C4" w:themeColor="accent1"/>
              </w:rPr>
              <w:t xml:space="preserve">Identify all south facing rooftops in building </w:t>
            </w:r>
            <w:proofErr w:type="gramStart"/>
            <w:r w:rsidRPr="00991384">
              <w:rPr>
                <w:i/>
                <w:iCs/>
                <w:color w:val="4472C4" w:themeColor="accent1"/>
              </w:rPr>
              <w:t>stock</w:t>
            </w:r>
            <w:proofErr w:type="gramEnd"/>
          </w:p>
          <w:p w14:paraId="603ECF7A" w14:textId="77777777" w:rsidR="00484C0C" w:rsidRPr="00991384" w:rsidRDefault="00484C0C" w:rsidP="00C8179A">
            <w:pPr>
              <w:rPr>
                <w:i/>
                <w:iCs/>
                <w:color w:val="4472C4" w:themeColor="accent1"/>
              </w:rPr>
            </w:pPr>
          </w:p>
          <w:p w14:paraId="64AA560E" w14:textId="77777777" w:rsidR="00484C0C" w:rsidRPr="00991384" w:rsidRDefault="00484C0C" w:rsidP="00C8179A">
            <w:pPr>
              <w:rPr>
                <w:i/>
                <w:iCs/>
                <w:color w:val="4472C4" w:themeColor="accent1"/>
              </w:rPr>
            </w:pPr>
          </w:p>
        </w:tc>
        <w:tc>
          <w:tcPr>
            <w:tcW w:w="1375" w:type="dxa"/>
          </w:tcPr>
          <w:p w14:paraId="75B45603" w14:textId="77777777" w:rsidR="00484C0C" w:rsidRPr="00991384" w:rsidRDefault="00484C0C" w:rsidP="00C8179A">
            <w:pPr>
              <w:rPr>
                <w:i/>
                <w:iCs/>
                <w:color w:val="4472C4" w:themeColor="accent1"/>
              </w:rPr>
            </w:pPr>
            <w:r w:rsidRPr="00991384">
              <w:rPr>
                <w:i/>
                <w:iCs/>
                <w:color w:val="4472C4" w:themeColor="accent1"/>
              </w:rPr>
              <w:t>Energy Manager</w:t>
            </w:r>
          </w:p>
        </w:tc>
        <w:tc>
          <w:tcPr>
            <w:tcW w:w="1959" w:type="dxa"/>
            <w:vMerge w:val="restart"/>
          </w:tcPr>
          <w:p w14:paraId="2254A5C1" w14:textId="45F4FB7E" w:rsidR="00484C0C" w:rsidRPr="00991384" w:rsidRDefault="00484C0C" w:rsidP="00C8179A">
            <w:pPr>
              <w:rPr>
                <w:i/>
                <w:iCs/>
                <w:color w:val="4472C4" w:themeColor="accent1"/>
              </w:rPr>
            </w:pPr>
            <w:r w:rsidRPr="00991384">
              <w:rPr>
                <w:i/>
                <w:iCs/>
                <w:color w:val="4472C4" w:themeColor="accent1"/>
              </w:rPr>
              <w:t xml:space="preserve">Finance by </w:t>
            </w:r>
            <w:proofErr w:type="gramStart"/>
            <w:r w:rsidRPr="00991384">
              <w:rPr>
                <w:i/>
                <w:iCs/>
                <w:color w:val="4472C4" w:themeColor="accent1"/>
              </w:rPr>
              <w:t>07/01/2024</w:t>
            </w:r>
            <w:proofErr w:type="gramEnd"/>
          </w:p>
          <w:p w14:paraId="2467AFE9" w14:textId="77777777" w:rsidR="00484C0C" w:rsidRPr="00991384" w:rsidRDefault="00484C0C" w:rsidP="00C8179A">
            <w:pPr>
              <w:rPr>
                <w:i/>
                <w:iCs/>
                <w:color w:val="4472C4" w:themeColor="accent1"/>
              </w:rPr>
            </w:pPr>
          </w:p>
          <w:p w14:paraId="38D44C78" w14:textId="6260DF72" w:rsidR="00484C0C" w:rsidRPr="00991384" w:rsidRDefault="00484C0C" w:rsidP="00C8179A">
            <w:pPr>
              <w:rPr>
                <w:i/>
                <w:iCs/>
                <w:color w:val="4472C4" w:themeColor="accent1"/>
              </w:rPr>
            </w:pPr>
            <w:r w:rsidRPr="00991384">
              <w:rPr>
                <w:i/>
                <w:iCs/>
                <w:color w:val="4472C4" w:themeColor="accent1"/>
              </w:rPr>
              <w:t>Start construction by 1/31/2025</w:t>
            </w:r>
          </w:p>
          <w:p w14:paraId="438674BB" w14:textId="77777777" w:rsidR="00484C0C" w:rsidRPr="00991384" w:rsidRDefault="00484C0C" w:rsidP="00C8179A">
            <w:pPr>
              <w:rPr>
                <w:i/>
                <w:iCs/>
                <w:color w:val="4472C4" w:themeColor="accent1"/>
              </w:rPr>
            </w:pPr>
          </w:p>
        </w:tc>
      </w:tr>
      <w:tr w:rsidR="00484C0C" w:rsidRPr="00991384" w14:paraId="6928928A" w14:textId="77777777" w:rsidTr="00A414A4">
        <w:trPr>
          <w:trHeight w:val="300"/>
        </w:trPr>
        <w:tc>
          <w:tcPr>
            <w:tcW w:w="1149" w:type="dxa"/>
            <w:vMerge/>
          </w:tcPr>
          <w:p w14:paraId="5D0DC337" w14:textId="77777777" w:rsidR="00484C0C" w:rsidRPr="00991384" w:rsidRDefault="00484C0C" w:rsidP="00C8179A">
            <w:pPr>
              <w:rPr>
                <w:i/>
                <w:iCs/>
                <w:color w:val="4472C4" w:themeColor="accent1"/>
              </w:rPr>
            </w:pPr>
          </w:p>
        </w:tc>
        <w:tc>
          <w:tcPr>
            <w:tcW w:w="1183" w:type="dxa"/>
            <w:vMerge/>
          </w:tcPr>
          <w:p w14:paraId="7406F3B0" w14:textId="77777777" w:rsidR="00484C0C" w:rsidRPr="00991384" w:rsidRDefault="00484C0C" w:rsidP="00C8179A">
            <w:pPr>
              <w:rPr>
                <w:i/>
                <w:iCs/>
                <w:color w:val="4472C4" w:themeColor="accent1"/>
              </w:rPr>
            </w:pPr>
          </w:p>
        </w:tc>
        <w:tc>
          <w:tcPr>
            <w:tcW w:w="1665" w:type="dxa"/>
          </w:tcPr>
          <w:p w14:paraId="49BF978E" w14:textId="742B6D72" w:rsidR="00484C0C" w:rsidRPr="00991384" w:rsidRDefault="00484C0C" w:rsidP="00C8179A">
            <w:pPr>
              <w:spacing w:line="259" w:lineRule="auto"/>
              <w:rPr>
                <w:i/>
                <w:iCs/>
                <w:color w:val="4472C4" w:themeColor="accent1"/>
              </w:rPr>
            </w:pPr>
            <w:r w:rsidRPr="00991384">
              <w:rPr>
                <w:i/>
                <w:iCs/>
                <w:color w:val="4472C4" w:themeColor="accent1"/>
              </w:rPr>
              <w:t>Finance solar through state grant and direct pay</w:t>
            </w:r>
          </w:p>
        </w:tc>
        <w:tc>
          <w:tcPr>
            <w:tcW w:w="1863" w:type="dxa"/>
          </w:tcPr>
          <w:p w14:paraId="5625FCB9" w14:textId="63DEC4A9" w:rsidR="00484C0C" w:rsidRPr="00991384" w:rsidRDefault="00484C0C" w:rsidP="00C8179A">
            <w:pPr>
              <w:spacing w:line="259" w:lineRule="auto"/>
              <w:rPr>
                <w:i/>
                <w:iCs/>
                <w:color w:val="4472C4" w:themeColor="accent1"/>
              </w:rPr>
            </w:pPr>
            <w:r w:rsidRPr="00991384">
              <w:rPr>
                <w:i/>
                <w:iCs/>
                <w:color w:val="4472C4" w:themeColor="accent1"/>
              </w:rPr>
              <w:t>Budget project</w:t>
            </w:r>
          </w:p>
        </w:tc>
        <w:tc>
          <w:tcPr>
            <w:tcW w:w="1375" w:type="dxa"/>
          </w:tcPr>
          <w:p w14:paraId="0A5D32C1" w14:textId="77777777" w:rsidR="00484C0C" w:rsidRPr="00991384" w:rsidRDefault="00484C0C" w:rsidP="00C8179A">
            <w:pPr>
              <w:rPr>
                <w:i/>
                <w:iCs/>
                <w:color w:val="4472C4" w:themeColor="accent1"/>
              </w:rPr>
            </w:pPr>
            <w:r w:rsidRPr="00991384">
              <w:rPr>
                <w:i/>
                <w:iCs/>
                <w:color w:val="4472C4" w:themeColor="accent1"/>
              </w:rPr>
              <w:t>Energy Manager to work with Budget Director</w:t>
            </w:r>
          </w:p>
        </w:tc>
        <w:tc>
          <w:tcPr>
            <w:tcW w:w="1959" w:type="dxa"/>
            <w:vMerge/>
          </w:tcPr>
          <w:p w14:paraId="3470DF05" w14:textId="77777777" w:rsidR="00484C0C" w:rsidRPr="00991384" w:rsidRDefault="00484C0C" w:rsidP="00C8179A">
            <w:pPr>
              <w:rPr>
                <w:i/>
                <w:iCs/>
                <w:color w:val="4472C4" w:themeColor="accent1"/>
              </w:rPr>
            </w:pPr>
          </w:p>
        </w:tc>
      </w:tr>
    </w:tbl>
    <w:p w14:paraId="7A932D2D" w14:textId="77777777" w:rsidR="00484C0C" w:rsidRPr="00D21AA8" w:rsidRDefault="00484C0C" w:rsidP="00D21AA8">
      <w:pPr>
        <w:rPr>
          <w:i/>
          <w:iCs/>
          <w:color w:val="4472C4" w:themeColor="accent1"/>
        </w:rPr>
      </w:pPr>
    </w:p>
    <w:p w14:paraId="5095DC72" w14:textId="36F793EB" w:rsidR="00256999" w:rsidRDefault="00256999" w:rsidP="00BE1E50">
      <w:pPr>
        <w:pStyle w:val="Heading1"/>
        <w:numPr>
          <w:ilvl w:val="0"/>
          <w:numId w:val="11"/>
        </w:numPr>
        <w:rPr>
          <w:color w:val="auto"/>
        </w:rPr>
      </w:pPr>
      <w:r w:rsidRPr="00256999">
        <w:rPr>
          <w:color w:val="auto"/>
        </w:rPr>
        <w:t>Summary of Impacts</w:t>
      </w:r>
    </w:p>
    <w:p w14:paraId="6FFDEF59" w14:textId="40F757EC" w:rsidR="0029682C" w:rsidRPr="00E52E50" w:rsidRDefault="007B7241" w:rsidP="0029682C">
      <w:pPr>
        <w:rPr>
          <w:i/>
          <w:iCs/>
          <w:color w:val="4472C4" w:themeColor="accent1"/>
        </w:rPr>
      </w:pPr>
      <w:r w:rsidRPr="007B7241">
        <w:rPr>
          <w:i/>
          <w:iCs/>
          <w:color w:val="4472C4" w:themeColor="accent1"/>
        </w:rPr>
        <w:t>Identify cost savings and health or learning impacts anticipated if upgrades are implemented.</w:t>
      </w:r>
    </w:p>
    <w:p w14:paraId="531F7F93" w14:textId="28062635" w:rsidR="0029682C" w:rsidRPr="008C24ED" w:rsidRDefault="00E52E50" w:rsidP="0029682C">
      <w:pPr>
        <w:pStyle w:val="Heading1"/>
        <w:numPr>
          <w:ilvl w:val="0"/>
          <w:numId w:val="11"/>
        </w:numPr>
        <w:rPr>
          <w:color w:val="auto"/>
        </w:rPr>
      </w:pPr>
      <w:r>
        <w:rPr>
          <w:color w:val="auto"/>
        </w:rPr>
        <w:t>Summary of Next Steps for Implementation</w:t>
      </w:r>
      <w:r w:rsidR="00B37609" w:rsidRPr="008C24ED">
        <w:rPr>
          <w:color w:val="auto"/>
        </w:rPr>
        <w:t xml:space="preserve"> </w:t>
      </w:r>
    </w:p>
    <w:p w14:paraId="18067E2E" w14:textId="7782690B" w:rsidR="00FC3439" w:rsidRDefault="00D64382" w:rsidP="00744C36">
      <w:r w:rsidRPr="00D64382">
        <w:rPr>
          <w:i/>
          <w:iCs/>
          <w:color w:val="4472C4" w:themeColor="accent1"/>
        </w:rPr>
        <w:t xml:space="preserve">Describe your strategy for funding or financing the proposed upgrades and your stakeholder/community engagement approach. </w:t>
      </w:r>
    </w:p>
    <w:sectPr w:rsidR="00FC3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uttle, Robin" w:date="2024-01-09T09:18:00Z" w:initials="RT">
    <w:p w14:paraId="4956CED7" w14:textId="46021917" w:rsidR="00744C36" w:rsidRDefault="00494508" w:rsidP="00744C36">
      <w:pPr>
        <w:pStyle w:val="CommentText"/>
      </w:pPr>
      <w:r>
        <w:rPr>
          <w:rStyle w:val="CommentReference"/>
        </w:rPr>
        <w:annotationRef/>
      </w:r>
      <w:r w:rsidR="00744C36">
        <w:t>Replace this picture with your own picture.</w:t>
      </w:r>
    </w:p>
    <w:p w14:paraId="2249E566" w14:textId="77777777" w:rsidR="00744C36" w:rsidRDefault="00744C36" w:rsidP="00744C36">
      <w:pPr>
        <w:pStyle w:val="CommentText"/>
      </w:pPr>
    </w:p>
    <w:p w14:paraId="4A40B865" w14:textId="77777777" w:rsidR="00744C36" w:rsidRDefault="00744C36" w:rsidP="00744C36">
      <w:pPr>
        <w:pStyle w:val="CommentText"/>
      </w:pPr>
      <w:r>
        <w:t>Title page does not count toward page limit.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A40B8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28AD7DD" w16cex:dateUtc="2024-01-09T16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40B865" w16cid:durableId="128AD7D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9BDFF"/>
    <w:multiLevelType w:val="hybridMultilevel"/>
    <w:tmpl w:val="256E726A"/>
    <w:lvl w:ilvl="0" w:tplc="E01C24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D49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EEA4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ABA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AAA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E270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E85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42A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ECC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44381"/>
    <w:multiLevelType w:val="multilevel"/>
    <w:tmpl w:val="0AEC6BB8"/>
    <w:lvl w:ilvl="0">
      <w:start w:val="1"/>
      <w:numFmt w:val="bullet"/>
      <w:lvlText w:val="●"/>
      <w:lvlJc w:val="left"/>
      <w:pPr>
        <w:ind w:left="504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22DC2"/>
    <w:multiLevelType w:val="multilevel"/>
    <w:tmpl w:val="A740E19E"/>
    <w:lvl w:ilvl="0">
      <w:start w:val="1"/>
      <w:numFmt w:val="bullet"/>
      <w:lvlText w:val="●"/>
      <w:lvlJc w:val="left"/>
      <w:pPr>
        <w:ind w:left="504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80806"/>
    <w:multiLevelType w:val="multilevel"/>
    <w:tmpl w:val="24D2E6D2"/>
    <w:lvl w:ilvl="0">
      <w:start w:val="1"/>
      <w:numFmt w:val="bullet"/>
      <w:lvlText w:val="●"/>
      <w:lvlJc w:val="left"/>
      <w:pPr>
        <w:ind w:left="504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C7A5B"/>
    <w:multiLevelType w:val="multilevel"/>
    <w:tmpl w:val="B2FE3AE8"/>
    <w:lvl w:ilvl="0">
      <w:start w:val="1"/>
      <w:numFmt w:val="bullet"/>
      <w:lvlText w:val="●"/>
      <w:lvlJc w:val="left"/>
      <w:pPr>
        <w:ind w:left="504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939E9"/>
    <w:multiLevelType w:val="hybridMultilevel"/>
    <w:tmpl w:val="CE5673CE"/>
    <w:lvl w:ilvl="0" w:tplc="0E38F9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72EC0"/>
    <w:multiLevelType w:val="hybridMultilevel"/>
    <w:tmpl w:val="0F2A43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46391"/>
    <w:multiLevelType w:val="multilevel"/>
    <w:tmpl w:val="1570E16A"/>
    <w:lvl w:ilvl="0">
      <w:start w:val="1"/>
      <w:numFmt w:val="bullet"/>
      <w:lvlText w:val="●"/>
      <w:lvlJc w:val="left"/>
      <w:pPr>
        <w:ind w:left="504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A6C52"/>
    <w:multiLevelType w:val="hybridMultilevel"/>
    <w:tmpl w:val="4E020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73569"/>
    <w:multiLevelType w:val="hybridMultilevel"/>
    <w:tmpl w:val="F5FA0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78E78"/>
    <w:multiLevelType w:val="multilevel"/>
    <w:tmpl w:val="B4E660E8"/>
    <w:lvl w:ilvl="0">
      <w:start w:val="1"/>
      <w:numFmt w:val="bullet"/>
      <w:lvlText w:val="●"/>
      <w:lvlJc w:val="left"/>
      <w:pPr>
        <w:ind w:left="504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E72EA"/>
    <w:multiLevelType w:val="hybridMultilevel"/>
    <w:tmpl w:val="75CEF83A"/>
    <w:lvl w:ilvl="0" w:tplc="6318F53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737716"/>
    <w:multiLevelType w:val="hybridMultilevel"/>
    <w:tmpl w:val="6930D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A9187"/>
    <w:multiLevelType w:val="multilevel"/>
    <w:tmpl w:val="6EE82656"/>
    <w:lvl w:ilvl="0">
      <w:start w:val="1"/>
      <w:numFmt w:val="bullet"/>
      <w:lvlText w:val="●"/>
      <w:lvlJc w:val="left"/>
      <w:pPr>
        <w:ind w:left="504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1BEBF"/>
    <w:multiLevelType w:val="multilevel"/>
    <w:tmpl w:val="0E867D24"/>
    <w:lvl w:ilvl="0">
      <w:start w:val="1"/>
      <w:numFmt w:val="bullet"/>
      <w:lvlText w:val="●"/>
      <w:lvlJc w:val="left"/>
      <w:pPr>
        <w:ind w:left="504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0E8EF5"/>
    <w:multiLevelType w:val="multilevel"/>
    <w:tmpl w:val="8258FFA0"/>
    <w:lvl w:ilvl="0">
      <w:start w:val="1"/>
      <w:numFmt w:val="bullet"/>
      <w:lvlText w:val="●"/>
      <w:lvlJc w:val="left"/>
      <w:pPr>
        <w:ind w:left="504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13F15"/>
    <w:multiLevelType w:val="hybridMultilevel"/>
    <w:tmpl w:val="799E1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297739">
    <w:abstractNumId w:val="15"/>
  </w:num>
  <w:num w:numId="2" w16cid:durableId="1142583061">
    <w:abstractNumId w:val="1"/>
  </w:num>
  <w:num w:numId="3" w16cid:durableId="558246904">
    <w:abstractNumId w:val="13"/>
  </w:num>
  <w:num w:numId="4" w16cid:durableId="1151795598">
    <w:abstractNumId w:val="3"/>
  </w:num>
  <w:num w:numId="5" w16cid:durableId="169956978">
    <w:abstractNumId w:val="10"/>
  </w:num>
  <w:num w:numId="6" w16cid:durableId="1867985342">
    <w:abstractNumId w:val="4"/>
  </w:num>
  <w:num w:numId="7" w16cid:durableId="172963220">
    <w:abstractNumId w:val="2"/>
  </w:num>
  <w:num w:numId="8" w16cid:durableId="1761562791">
    <w:abstractNumId w:val="7"/>
  </w:num>
  <w:num w:numId="9" w16cid:durableId="1834371849">
    <w:abstractNumId w:val="14"/>
  </w:num>
  <w:num w:numId="10" w16cid:durableId="665745787">
    <w:abstractNumId w:val="12"/>
  </w:num>
  <w:num w:numId="11" w16cid:durableId="183783728">
    <w:abstractNumId w:val="11"/>
  </w:num>
  <w:num w:numId="12" w16cid:durableId="1019623080">
    <w:abstractNumId w:val="5"/>
  </w:num>
  <w:num w:numId="13" w16cid:durableId="445194654">
    <w:abstractNumId w:val="8"/>
  </w:num>
  <w:num w:numId="14" w16cid:durableId="1753552503">
    <w:abstractNumId w:val="16"/>
  </w:num>
  <w:num w:numId="15" w16cid:durableId="12861609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969584">
    <w:abstractNumId w:val="0"/>
  </w:num>
  <w:num w:numId="17" w16cid:durableId="556168636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uttle, Robin">
    <w15:presenceInfo w15:providerId="AD" w15:userId="S::rtuttle@nrel.gov::41a84cdd-f53b-4b12-a12f-98166d076d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39"/>
    <w:rsid w:val="00003DBE"/>
    <w:rsid w:val="00005DE9"/>
    <w:rsid w:val="00024966"/>
    <w:rsid w:val="00034B6F"/>
    <w:rsid w:val="00060E02"/>
    <w:rsid w:val="00061D1B"/>
    <w:rsid w:val="000650C5"/>
    <w:rsid w:val="0008075A"/>
    <w:rsid w:val="0009288F"/>
    <w:rsid w:val="00094B83"/>
    <w:rsid w:val="000A6FF3"/>
    <w:rsid w:val="000B315E"/>
    <w:rsid w:val="000B5088"/>
    <w:rsid w:val="000C1B22"/>
    <w:rsid w:val="000C7AAD"/>
    <w:rsid w:val="000F15C9"/>
    <w:rsid w:val="000F5A5A"/>
    <w:rsid w:val="00100379"/>
    <w:rsid w:val="00134D2C"/>
    <w:rsid w:val="00147ECB"/>
    <w:rsid w:val="00167BA0"/>
    <w:rsid w:val="0017459F"/>
    <w:rsid w:val="00181646"/>
    <w:rsid w:val="00192D85"/>
    <w:rsid w:val="00195548"/>
    <w:rsid w:val="001A17A9"/>
    <w:rsid w:val="001A6F80"/>
    <w:rsid w:val="001C27BC"/>
    <w:rsid w:val="001D06D2"/>
    <w:rsid w:val="001D49D5"/>
    <w:rsid w:val="001D57A2"/>
    <w:rsid w:val="001E71C1"/>
    <w:rsid w:val="001E77C1"/>
    <w:rsid w:val="001F3CC4"/>
    <w:rsid w:val="002227D4"/>
    <w:rsid w:val="00251DFD"/>
    <w:rsid w:val="00256999"/>
    <w:rsid w:val="00271D3A"/>
    <w:rsid w:val="002803FB"/>
    <w:rsid w:val="00284744"/>
    <w:rsid w:val="00285E34"/>
    <w:rsid w:val="0029682C"/>
    <w:rsid w:val="002C3B46"/>
    <w:rsid w:val="002C4E09"/>
    <w:rsid w:val="002D6703"/>
    <w:rsid w:val="00307DDA"/>
    <w:rsid w:val="00311324"/>
    <w:rsid w:val="003229FE"/>
    <w:rsid w:val="00331429"/>
    <w:rsid w:val="00335520"/>
    <w:rsid w:val="00343B73"/>
    <w:rsid w:val="003444DA"/>
    <w:rsid w:val="00362358"/>
    <w:rsid w:val="00373C3B"/>
    <w:rsid w:val="00384DA5"/>
    <w:rsid w:val="003A08EF"/>
    <w:rsid w:val="003A2980"/>
    <w:rsid w:val="003A7705"/>
    <w:rsid w:val="003A7F21"/>
    <w:rsid w:val="003B31C1"/>
    <w:rsid w:val="003D6D51"/>
    <w:rsid w:val="00407BE4"/>
    <w:rsid w:val="00421397"/>
    <w:rsid w:val="004377A0"/>
    <w:rsid w:val="00455C1E"/>
    <w:rsid w:val="00464690"/>
    <w:rsid w:val="00471863"/>
    <w:rsid w:val="00483AC3"/>
    <w:rsid w:val="00484C0C"/>
    <w:rsid w:val="00494508"/>
    <w:rsid w:val="00496E88"/>
    <w:rsid w:val="004B6606"/>
    <w:rsid w:val="004C58A9"/>
    <w:rsid w:val="004F067B"/>
    <w:rsid w:val="004F1BEF"/>
    <w:rsid w:val="00523D6C"/>
    <w:rsid w:val="00542CC3"/>
    <w:rsid w:val="00542E60"/>
    <w:rsid w:val="00560F8D"/>
    <w:rsid w:val="00564962"/>
    <w:rsid w:val="00565122"/>
    <w:rsid w:val="0057075C"/>
    <w:rsid w:val="00576130"/>
    <w:rsid w:val="0059059E"/>
    <w:rsid w:val="00594085"/>
    <w:rsid w:val="00596F97"/>
    <w:rsid w:val="005B48D1"/>
    <w:rsid w:val="005B494D"/>
    <w:rsid w:val="005B57B9"/>
    <w:rsid w:val="005D5467"/>
    <w:rsid w:val="0060058F"/>
    <w:rsid w:val="00632C41"/>
    <w:rsid w:val="006331B1"/>
    <w:rsid w:val="00651113"/>
    <w:rsid w:val="00662447"/>
    <w:rsid w:val="006660D6"/>
    <w:rsid w:val="006819E5"/>
    <w:rsid w:val="006B1EF3"/>
    <w:rsid w:val="006C2A20"/>
    <w:rsid w:val="006F5C29"/>
    <w:rsid w:val="00707E5E"/>
    <w:rsid w:val="00723B3D"/>
    <w:rsid w:val="00723DC3"/>
    <w:rsid w:val="00731C13"/>
    <w:rsid w:val="00736E96"/>
    <w:rsid w:val="00744C36"/>
    <w:rsid w:val="007A3BEC"/>
    <w:rsid w:val="007B37C7"/>
    <w:rsid w:val="007B7241"/>
    <w:rsid w:val="007C6856"/>
    <w:rsid w:val="007D6DCF"/>
    <w:rsid w:val="007E1243"/>
    <w:rsid w:val="007E224A"/>
    <w:rsid w:val="007E26B9"/>
    <w:rsid w:val="008011FE"/>
    <w:rsid w:val="00804530"/>
    <w:rsid w:val="00804E8E"/>
    <w:rsid w:val="0081796E"/>
    <w:rsid w:val="00842152"/>
    <w:rsid w:val="00863911"/>
    <w:rsid w:val="00874761"/>
    <w:rsid w:val="00880C85"/>
    <w:rsid w:val="008968A4"/>
    <w:rsid w:val="008B4ED2"/>
    <w:rsid w:val="008B5980"/>
    <w:rsid w:val="008B73E4"/>
    <w:rsid w:val="008C24ED"/>
    <w:rsid w:val="008D6AA3"/>
    <w:rsid w:val="008E4EA7"/>
    <w:rsid w:val="008E68E1"/>
    <w:rsid w:val="00907734"/>
    <w:rsid w:val="00913C38"/>
    <w:rsid w:val="00991384"/>
    <w:rsid w:val="00993B4B"/>
    <w:rsid w:val="009C3097"/>
    <w:rsid w:val="009D714C"/>
    <w:rsid w:val="009E05DA"/>
    <w:rsid w:val="009E43BB"/>
    <w:rsid w:val="009F063F"/>
    <w:rsid w:val="009F55AC"/>
    <w:rsid w:val="00A2260A"/>
    <w:rsid w:val="00A414A4"/>
    <w:rsid w:val="00A414D6"/>
    <w:rsid w:val="00A44A4D"/>
    <w:rsid w:val="00A4559E"/>
    <w:rsid w:val="00A54DFD"/>
    <w:rsid w:val="00A64DE8"/>
    <w:rsid w:val="00A66884"/>
    <w:rsid w:val="00A705ED"/>
    <w:rsid w:val="00AA17EF"/>
    <w:rsid w:val="00AB70E3"/>
    <w:rsid w:val="00AC7A49"/>
    <w:rsid w:val="00AD2E5C"/>
    <w:rsid w:val="00AF239B"/>
    <w:rsid w:val="00B3044F"/>
    <w:rsid w:val="00B37609"/>
    <w:rsid w:val="00B43B74"/>
    <w:rsid w:val="00B5216A"/>
    <w:rsid w:val="00B57DC9"/>
    <w:rsid w:val="00B70990"/>
    <w:rsid w:val="00BB461B"/>
    <w:rsid w:val="00BE1E50"/>
    <w:rsid w:val="00C60768"/>
    <w:rsid w:val="00C616D3"/>
    <w:rsid w:val="00C65084"/>
    <w:rsid w:val="00C80C46"/>
    <w:rsid w:val="00C8179A"/>
    <w:rsid w:val="00CA124C"/>
    <w:rsid w:val="00CA1ED1"/>
    <w:rsid w:val="00CA602C"/>
    <w:rsid w:val="00CB1650"/>
    <w:rsid w:val="00CB2AA3"/>
    <w:rsid w:val="00CC24D3"/>
    <w:rsid w:val="00CC7336"/>
    <w:rsid w:val="00CD4B33"/>
    <w:rsid w:val="00D058AB"/>
    <w:rsid w:val="00D06535"/>
    <w:rsid w:val="00D14134"/>
    <w:rsid w:val="00D21AA8"/>
    <w:rsid w:val="00D64382"/>
    <w:rsid w:val="00D77A19"/>
    <w:rsid w:val="00D8753C"/>
    <w:rsid w:val="00DC20F4"/>
    <w:rsid w:val="00DD74AF"/>
    <w:rsid w:val="00DE7201"/>
    <w:rsid w:val="00E0346A"/>
    <w:rsid w:val="00E13648"/>
    <w:rsid w:val="00E16332"/>
    <w:rsid w:val="00E1637B"/>
    <w:rsid w:val="00E51DD6"/>
    <w:rsid w:val="00E52E50"/>
    <w:rsid w:val="00E7150B"/>
    <w:rsid w:val="00E86421"/>
    <w:rsid w:val="00EC477B"/>
    <w:rsid w:val="00ED0D83"/>
    <w:rsid w:val="00EF441D"/>
    <w:rsid w:val="00F03184"/>
    <w:rsid w:val="00F04719"/>
    <w:rsid w:val="00F1643E"/>
    <w:rsid w:val="00F25A30"/>
    <w:rsid w:val="00F921DD"/>
    <w:rsid w:val="00F94C7F"/>
    <w:rsid w:val="00FB6816"/>
    <w:rsid w:val="00FC320A"/>
    <w:rsid w:val="00FC3439"/>
    <w:rsid w:val="00FF09DE"/>
    <w:rsid w:val="028B808F"/>
    <w:rsid w:val="034B052F"/>
    <w:rsid w:val="09BBB5FC"/>
    <w:rsid w:val="0B48DA8D"/>
    <w:rsid w:val="0D30E1D7"/>
    <w:rsid w:val="0DF0D710"/>
    <w:rsid w:val="0E145372"/>
    <w:rsid w:val="0E4CA4D6"/>
    <w:rsid w:val="0F010363"/>
    <w:rsid w:val="0FCD54D9"/>
    <w:rsid w:val="1395674C"/>
    <w:rsid w:val="143F8589"/>
    <w:rsid w:val="14916F48"/>
    <w:rsid w:val="158EB79A"/>
    <w:rsid w:val="18F9CE4F"/>
    <w:rsid w:val="18FFAB06"/>
    <w:rsid w:val="1912F6AC"/>
    <w:rsid w:val="19E96EF9"/>
    <w:rsid w:val="1CF737B1"/>
    <w:rsid w:val="1D68259E"/>
    <w:rsid w:val="1D93DA73"/>
    <w:rsid w:val="1EA0C5C3"/>
    <w:rsid w:val="21EAF2F8"/>
    <w:rsid w:val="238FF991"/>
    <w:rsid w:val="23AD9BE5"/>
    <w:rsid w:val="24031BF7"/>
    <w:rsid w:val="26B22A13"/>
    <w:rsid w:val="2A03B50C"/>
    <w:rsid w:val="2A5854BC"/>
    <w:rsid w:val="2A7DB031"/>
    <w:rsid w:val="2AFBD2ED"/>
    <w:rsid w:val="2B26774F"/>
    <w:rsid w:val="2D40FE37"/>
    <w:rsid w:val="2DB43802"/>
    <w:rsid w:val="2DDE6F3E"/>
    <w:rsid w:val="2FB822F4"/>
    <w:rsid w:val="305FAAEA"/>
    <w:rsid w:val="33FE2994"/>
    <w:rsid w:val="35331C0D"/>
    <w:rsid w:val="36CEEC6E"/>
    <w:rsid w:val="3A9CEEDD"/>
    <w:rsid w:val="3D3E2DF2"/>
    <w:rsid w:val="3DA6AB83"/>
    <w:rsid w:val="41840BC1"/>
    <w:rsid w:val="42554AA9"/>
    <w:rsid w:val="42DC8628"/>
    <w:rsid w:val="439BC3B5"/>
    <w:rsid w:val="4439EB5F"/>
    <w:rsid w:val="4623DA6D"/>
    <w:rsid w:val="46B357FF"/>
    <w:rsid w:val="49FD168C"/>
    <w:rsid w:val="4C931BF1"/>
    <w:rsid w:val="4D1CFD8C"/>
    <w:rsid w:val="4EF78C65"/>
    <w:rsid w:val="4FEC4D87"/>
    <w:rsid w:val="50549E4E"/>
    <w:rsid w:val="51FCEEC1"/>
    <w:rsid w:val="53025D75"/>
    <w:rsid w:val="543C263F"/>
    <w:rsid w:val="5446DD83"/>
    <w:rsid w:val="58C4D6C6"/>
    <w:rsid w:val="59B7D4F1"/>
    <w:rsid w:val="5BCFF4E3"/>
    <w:rsid w:val="5C8B13E8"/>
    <w:rsid w:val="5CB12D41"/>
    <w:rsid w:val="5D63A984"/>
    <w:rsid w:val="5EE414E4"/>
    <w:rsid w:val="61455CAE"/>
    <w:rsid w:val="617EC1AD"/>
    <w:rsid w:val="63DD6941"/>
    <w:rsid w:val="64619B63"/>
    <w:rsid w:val="64B6626F"/>
    <w:rsid w:val="64B8E8E3"/>
    <w:rsid w:val="65E1F9EF"/>
    <w:rsid w:val="67B02F7F"/>
    <w:rsid w:val="695CEEA5"/>
    <w:rsid w:val="6989D392"/>
    <w:rsid w:val="6CC17454"/>
    <w:rsid w:val="723E354D"/>
    <w:rsid w:val="7B647E19"/>
    <w:rsid w:val="7C2F8AB0"/>
    <w:rsid w:val="7D004E7A"/>
    <w:rsid w:val="7DD0D3F8"/>
    <w:rsid w:val="7E02FDD1"/>
    <w:rsid w:val="7F53DFCC"/>
    <w:rsid w:val="7F87990D"/>
    <w:rsid w:val="7FCB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9D83C"/>
  <w15:chartTrackingRefBased/>
  <w15:docId w15:val="{CD4FB6BB-5959-4F47-B44A-AADAB598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60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1D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A60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0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60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60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60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60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0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602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7476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D6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92D85"/>
    <w:pPr>
      <w:spacing w:after="0" w:line="240" w:lineRule="auto"/>
    </w:pPr>
  </w:style>
  <w:style w:type="character" w:customStyle="1" w:styleId="cf01">
    <w:name w:val="cf01"/>
    <w:basedOn w:val="DefaultParagraphFont"/>
    <w:rsid w:val="00CB2AA3"/>
    <w:rPr>
      <w:rFonts w:ascii="Segoe UI" w:hAnsi="Segoe UI" w:cs="Segoe UI" w:hint="default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A4559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3A7F21"/>
    <w:rPr>
      <w:color w:val="2B579A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51D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5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1/relationships/commentsExtended" Target="commentsExtended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cfc564-0251-4056-8280-ebe0552f0e99" xsi:nil="true"/>
    <lcf76f155ced4ddcb4097134ff3c332f xmlns="f36db87d-28b1-437f-80db-dff7a914738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59FDD0EE95B4E819A07D1C002C56C" ma:contentTypeVersion="14" ma:contentTypeDescription="Create a new document." ma:contentTypeScope="" ma:versionID="ccf666f4c89171bf84c6371178ee2c48">
  <xsd:schema xmlns:xsd="http://www.w3.org/2001/XMLSchema" xmlns:xs="http://www.w3.org/2001/XMLSchema" xmlns:p="http://schemas.microsoft.com/office/2006/metadata/properties" xmlns:ns2="f36db87d-28b1-437f-80db-dff7a914738a" xmlns:ns3="2dcfc564-0251-4056-8280-ebe0552f0e99" targetNamespace="http://schemas.microsoft.com/office/2006/metadata/properties" ma:root="true" ma:fieldsID="74c75f017c035546fd53f238b3b85a71" ns2:_="" ns3:_="">
    <xsd:import namespace="f36db87d-28b1-437f-80db-dff7a914738a"/>
    <xsd:import namespace="2dcfc564-0251-4056-8280-ebe0552f0e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db87d-28b1-437f-80db-dff7a9147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34da80-57da-4863-8816-2e6886d1e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fc564-0251-4056-8280-ebe0552f0e9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cc67067-84b4-45d5-b318-e0b9ce771940}" ma:internalName="TaxCatchAll" ma:showField="CatchAllData" ma:web="2dcfc564-0251-4056-8280-ebe0552f0e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CA4E33-C473-4F25-B0A1-C2F47D3D5E4E}">
  <ds:schemaRefs>
    <ds:schemaRef ds:uri="http://schemas.microsoft.com/office/2006/metadata/properties"/>
    <ds:schemaRef ds:uri="http://schemas.microsoft.com/office/infopath/2007/PartnerControls"/>
    <ds:schemaRef ds:uri="2dcfc564-0251-4056-8280-ebe0552f0e99"/>
    <ds:schemaRef ds:uri="f36db87d-28b1-437f-80db-dff7a914738a"/>
  </ds:schemaRefs>
</ds:datastoreItem>
</file>

<file path=customXml/itemProps2.xml><?xml version="1.0" encoding="utf-8"?>
<ds:datastoreItem xmlns:ds="http://schemas.openxmlformats.org/officeDocument/2006/customXml" ds:itemID="{42C13D3D-434A-4878-8CBE-D179C9662C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63767A-19DA-41CD-B741-5B9300872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6db87d-28b1-437f-80db-dff7a914738a"/>
    <ds:schemaRef ds:uri="2dcfc564-0251-4056-8280-ebe0552f0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55BF08-1468-4C27-910B-955626D5F4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Tuttle, Robin</dc:creator>
  <cp:keywords/>
  <dc:description/>
  <cp:lastModifiedBy>Welp, Emily</cp:lastModifiedBy>
  <cp:revision>2</cp:revision>
  <dcterms:created xsi:type="dcterms:W3CDTF">2024-02-16T22:17:00Z</dcterms:created>
  <dcterms:modified xsi:type="dcterms:W3CDTF">2024-02-16T22:17:00Z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5965d95-ecc0-4720-b759-1f33c42ed7da_Enabled">
    <vt:lpwstr>true</vt:lpwstr>
  </property>
  <property fmtid="{D5CDD505-2E9C-101B-9397-08002B2CF9AE}" pid="3" name="MSIP_Label_95965d95-ecc0-4720-b759-1f33c42ed7da_SetDate">
    <vt:lpwstr>2024-01-09T00:53:16Z</vt:lpwstr>
  </property>
  <property fmtid="{D5CDD505-2E9C-101B-9397-08002B2CF9AE}" pid="4" name="MSIP_Label_95965d95-ecc0-4720-b759-1f33c42ed7da_Method">
    <vt:lpwstr>Standard</vt:lpwstr>
  </property>
  <property fmtid="{D5CDD505-2E9C-101B-9397-08002B2CF9AE}" pid="5" name="MSIP_Label_95965d95-ecc0-4720-b759-1f33c42ed7da_Name">
    <vt:lpwstr>General</vt:lpwstr>
  </property>
  <property fmtid="{D5CDD505-2E9C-101B-9397-08002B2CF9AE}" pid="6" name="MSIP_Label_95965d95-ecc0-4720-b759-1f33c42ed7da_SiteId">
    <vt:lpwstr>a0f29d7e-28cd-4f54-8442-7885aee7c080</vt:lpwstr>
  </property>
  <property fmtid="{D5CDD505-2E9C-101B-9397-08002B2CF9AE}" pid="7" name="MSIP_Label_95965d95-ecc0-4720-b759-1f33c42ed7da_ActionId">
    <vt:lpwstr>ec09d737-ef6c-4f7e-a081-a9cae0d65acb</vt:lpwstr>
  </property>
  <property fmtid="{D5CDD505-2E9C-101B-9397-08002B2CF9AE}" pid="8" name="MSIP_Label_95965d95-ecc0-4720-b759-1f33c42ed7da_ContentBits">
    <vt:lpwstr>0</vt:lpwstr>
  </property>
  <property fmtid="{D5CDD505-2E9C-101B-9397-08002B2CF9AE}" pid="9" name="ContentTypeId">
    <vt:lpwstr>0x010100B0B59FDD0EE95B4E819A07D1C002C56C</vt:lpwstr>
  </property>
  <property fmtid="{D5CDD505-2E9C-101B-9397-08002B2CF9AE}" pid="10" name="MediaServiceImageTags">
    <vt:lpwstr/>
  </property>
</Properties>
</file>